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37" w:rsidRDefault="00A10BAC" w:rsidP="00A10BAC">
      <w:pPr>
        <w:jc w:val="right"/>
        <w:rPr>
          <w:szCs w:val="28"/>
        </w:rPr>
      </w:pPr>
      <w:r w:rsidRPr="00A10BAC">
        <w:rPr>
          <w:szCs w:val="28"/>
        </w:rPr>
        <w:t xml:space="preserve">Приложение </w:t>
      </w:r>
    </w:p>
    <w:p w:rsidR="00A10BAC" w:rsidRPr="00A10BAC" w:rsidRDefault="00A10BAC" w:rsidP="00A10BAC">
      <w:pPr>
        <w:jc w:val="right"/>
        <w:rPr>
          <w:szCs w:val="28"/>
        </w:rPr>
      </w:pPr>
      <w:proofErr w:type="gramStart"/>
      <w:r w:rsidRPr="00A10BAC">
        <w:rPr>
          <w:szCs w:val="28"/>
        </w:rPr>
        <w:t>к</w:t>
      </w:r>
      <w:proofErr w:type="gramEnd"/>
      <w:r w:rsidRPr="00A10BAC">
        <w:rPr>
          <w:szCs w:val="28"/>
        </w:rPr>
        <w:t xml:space="preserve"> Приказу Управления образования</w:t>
      </w:r>
    </w:p>
    <w:p w:rsidR="00A10BAC" w:rsidRPr="00A10BAC" w:rsidRDefault="00A10BAC" w:rsidP="00A10BAC">
      <w:pPr>
        <w:jc w:val="right"/>
        <w:rPr>
          <w:szCs w:val="28"/>
        </w:rPr>
      </w:pPr>
      <w:r w:rsidRPr="00A10BAC">
        <w:rPr>
          <w:szCs w:val="28"/>
        </w:rPr>
        <w:t xml:space="preserve"> </w:t>
      </w:r>
      <w:proofErr w:type="gramStart"/>
      <w:r w:rsidRPr="00A10BAC">
        <w:rPr>
          <w:szCs w:val="28"/>
        </w:rPr>
        <w:t>от</w:t>
      </w:r>
      <w:proofErr w:type="gramEnd"/>
      <w:r w:rsidRPr="00A10BAC">
        <w:rPr>
          <w:szCs w:val="28"/>
        </w:rPr>
        <w:t xml:space="preserve"> ______</w:t>
      </w:r>
      <w:r>
        <w:rPr>
          <w:szCs w:val="28"/>
        </w:rPr>
        <w:t>____</w:t>
      </w:r>
      <w:r w:rsidRPr="00A10BAC">
        <w:rPr>
          <w:szCs w:val="28"/>
        </w:rPr>
        <w:t>____ № _______</w:t>
      </w:r>
    </w:p>
    <w:p w:rsidR="00A10BAC" w:rsidRDefault="00A10BAC" w:rsidP="00A10BAC">
      <w:pPr>
        <w:jc w:val="right"/>
        <w:rPr>
          <w:b/>
          <w:szCs w:val="28"/>
        </w:rPr>
      </w:pPr>
    </w:p>
    <w:p w:rsidR="002648D6" w:rsidRPr="001A557A" w:rsidRDefault="002648D6" w:rsidP="002648D6">
      <w:pPr>
        <w:jc w:val="center"/>
        <w:rPr>
          <w:b/>
          <w:szCs w:val="28"/>
        </w:rPr>
      </w:pPr>
      <w:r w:rsidRPr="001A557A">
        <w:rPr>
          <w:b/>
          <w:szCs w:val="28"/>
        </w:rPr>
        <w:t>ЭКСПЕРТНЫЙ ЛИСТ</w:t>
      </w:r>
    </w:p>
    <w:p w:rsidR="002648D6" w:rsidRPr="001A557A" w:rsidRDefault="00F66769" w:rsidP="002648D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оценки</w:t>
      </w:r>
      <w:proofErr w:type="gramEnd"/>
      <w:r w:rsidR="002648D6" w:rsidRPr="001A557A">
        <w:rPr>
          <w:b/>
          <w:szCs w:val="28"/>
        </w:rPr>
        <w:t xml:space="preserve"> </w:t>
      </w:r>
      <w:r w:rsidR="00664471">
        <w:rPr>
          <w:b/>
          <w:szCs w:val="28"/>
        </w:rPr>
        <w:t>рабочей</w:t>
      </w:r>
      <w:r w:rsidR="002648D6" w:rsidRPr="001A557A">
        <w:rPr>
          <w:b/>
          <w:szCs w:val="28"/>
        </w:rPr>
        <w:t xml:space="preserve"> программы </w:t>
      </w:r>
      <w:r w:rsidR="00664471">
        <w:rPr>
          <w:b/>
          <w:szCs w:val="28"/>
        </w:rPr>
        <w:t>воспитания</w:t>
      </w:r>
      <w:r w:rsidR="00AE5749">
        <w:rPr>
          <w:b/>
          <w:szCs w:val="28"/>
        </w:rPr>
        <w:t xml:space="preserve"> дошкольной</w:t>
      </w:r>
      <w:r>
        <w:rPr>
          <w:b/>
          <w:szCs w:val="28"/>
        </w:rPr>
        <w:t xml:space="preserve"> </w:t>
      </w:r>
      <w:r w:rsidR="00AE5749">
        <w:rPr>
          <w:b/>
          <w:szCs w:val="28"/>
        </w:rPr>
        <w:t>образовательной организации</w:t>
      </w:r>
    </w:p>
    <w:p w:rsidR="002648D6" w:rsidRDefault="00664471" w:rsidP="002648D6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</w:t>
      </w:r>
    </w:p>
    <w:p w:rsidR="00AE5749" w:rsidRPr="00AE5749" w:rsidRDefault="00AE5749" w:rsidP="002648D6">
      <w:pPr>
        <w:jc w:val="center"/>
        <w:rPr>
          <w:sz w:val="18"/>
          <w:szCs w:val="28"/>
        </w:rPr>
      </w:pPr>
      <w:proofErr w:type="gramStart"/>
      <w:r>
        <w:rPr>
          <w:sz w:val="18"/>
          <w:szCs w:val="28"/>
        </w:rPr>
        <w:t>о</w:t>
      </w:r>
      <w:r w:rsidRPr="00AE5749">
        <w:rPr>
          <w:sz w:val="18"/>
          <w:szCs w:val="28"/>
        </w:rPr>
        <w:t>бразовательная</w:t>
      </w:r>
      <w:proofErr w:type="gramEnd"/>
      <w:r w:rsidRPr="00AE5749">
        <w:rPr>
          <w:sz w:val="18"/>
          <w:szCs w:val="28"/>
        </w:rPr>
        <w:t xml:space="preserve"> организация</w:t>
      </w:r>
    </w:p>
    <w:p w:rsidR="002648D6" w:rsidRPr="001A557A" w:rsidRDefault="002648D6" w:rsidP="002648D6">
      <w:pPr>
        <w:rPr>
          <w:b/>
          <w:szCs w:val="28"/>
        </w:rPr>
      </w:pPr>
    </w:p>
    <w:p w:rsidR="002648D6" w:rsidRPr="001A557A" w:rsidRDefault="002648D6" w:rsidP="002648D6">
      <w:pPr>
        <w:rPr>
          <w:sz w:val="22"/>
        </w:rPr>
      </w:pPr>
      <w:r w:rsidRPr="001A557A">
        <w:rPr>
          <w:sz w:val="22"/>
        </w:rPr>
        <w:t>Само</w:t>
      </w:r>
      <w:r w:rsidR="00407937">
        <w:rPr>
          <w:sz w:val="22"/>
        </w:rPr>
        <w:t>анализ</w:t>
      </w:r>
      <w:r w:rsidR="00664471">
        <w:rPr>
          <w:sz w:val="22"/>
        </w:rPr>
        <w:t xml:space="preserve"> </w:t>
      </w:r>
      <w:r w:rsidRPr="001A557A">
        <w:rPr>
          <w:sz w:val="22"/>
        </w:rPr>
        <w:t>(должность, ФИО</w:t>
      </w:r>
      <w:r w:rsidR="00407937">
        <w:rPr>
          <w:sz w:val="22"/>
        </w:rPr>
        <w:t xml:space="preserve"> ответственного за внесение данных</w:t>
      </w:r>
      <w:r w:rsidRPr="001A557A">
        <w:rPr>
          <w:sz w:val="22"/>
        </w:rPr>
        <w:t xml:space="preserve">, дата) </w:t>
      </w:r>
      <w:r w:rsidR="00407937">
        <w:rPr>
          <w:sz w:val="22"/>
        </w:rPr>
        <w:t>__________________________</w:t>
      </w:r>
      <w:r w:rsidR="00664471">
        <w:rPr>
          <w:sz w:val="22"/>
        </w:rPr>
        <w:t>__</w:t>
      </w:r>
    </w:p>
    <w:p w:rsidR="002648D6" w:rsidRPr="001A557A" w:rsidRDefault="002648D6" w:rsidP="002648D6">
      <w:pPr>
        <w:rPr>
          <w:sz w:val="22"/>
        </w:rPr>
      </w:pPr>
    </w:p>
    <w:p w:rsidR="002648D6" w:rsidRPr="001A557A" w:rsidRDefault="002648D6" w:rsidP="002648D6">
      <w:pPr>
        <w:rPr>
          <w:sz w:val="22"/>
        </w:rPr>
      </w:pPr>
      <w:r w:rsidRPr="001A557A">
        <w:rPr>
          <w:sz w:val="22"/>
        </w:rPr>
        <w:t xml:space="preserve">Эксперт (ФИО, дата, подпись) </w:t>
      </w:r>
      <w:r w:rsidR="00664471">
        <w:rPr>
          <w:sz w:val="22"/>
        </w:rPr>
        <w:t>____________________________</w:t>
      </w:r>
    </w:p>
    <w:p w:rsidR="002648D6" w:rsidRPr="001A557A" w:rsidRDefault="002648D6" w:rsidP="002648D6">
      <w:pPr>
        <w:rPr>
          <w:sz w:val="22"/>
        </w:rPr>
      </w:pPr>
    </w:p>
    <w:p w:rsidR="002648D6" w:rsidRPr="001A557A" w:rsidRDefault="002648D6" w:rsidP="002648D6">
      <w:pPr>
        <w:jc w:val="right"/>
        <w:rPr>
          <w:b/>
          <w:sz w:val="22"/>
          <w:u w:val="single"/>
        </w:rPr>
      </w:pPr>
      <w:r w:rsidRPr="001A557A">
        <w:rPr>
          <w:b/>
          <w:sz w:val="22"/>
          <w:u w:val="single"/>
        </w:rPr>
        <w:t>Примечание: * - для ДОО с ОВЗ</w:t>
      </w:r>
    </w:p>
    <w:p w:rsidR="002648D6" w:rsidRDefault="002648D6" w:rsidP="002648D6">
      <w:pPr>
        <w:tabs>
          <w:tab w:val="left" w:pos="9180"/>
        </w:tabs>
        <w:jc w:val="center"/>
        <w:rPr>
          <w:b/>
        </w:rPr>
      </w:pPr>
      <w:r w:rsidRPr="00E932F7">
        <w:rPr>
          <w:b/>
        </w:rPr>
        <w:t>Система оценивания:</w:t>
      </w:r>
    </w:p>
    <w:p w:rsidR="002648D6" w:rsidRPr="00E932F7" w:rsidRDefault="002648D6" w:rsidP="002648D6">
      <w:pPr>
        <w:tabs>
          <w:tab w:val="left" w:pos="9180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2648D6" w:rsidRPr="007E38D9" w:rsidTr="00664471">
        <w:tc>
          <w:tcPr>
            <w:tcW w:w="5006" w:type="dxa"/>
          </w:tcPr>
          <w:p w:rsidR="002648D6" w:rsidRPr="007E38D9" w:rsidRDefault="002648D6" w:rsidP="00664471">
            <w:pPr>
              <w:tabs>
                <w:tab w:val="left" w:pos="9180"/>
              </w:tabs>
              <w:rPr>
                <w:b/>
              </w:rPr>
            </w:pPr>
            <w:r w:rsidRPr="007E38D9">
              <w:rPr>
                <w:b/>
              </w:rPr>
              <w:t>0 - 1</w:t>
            </w:r>
          </w:p>
        </w:tc>
        <w:tc>
          <w:tcPr>
            <w:tcW w:w="5006" w:type="dxa"/>
          </w:tcPr>
          <w:p w:rsidR="002648D6" w:rsidRPr="007E38D9" w:rsidRDefault="002648D6" w:rsidP="00664471">
            <w:pPr>
              <w:tabs>
                <w:tab w:val="left" w:pos="9180"/>
              </w:tabs>
              <w:rPr>
                <w:b/>
              </w:rPr>
            </w:pPr>
            <w:r w:rsidRPr="007E38D9">
              <w:rPr>
                <w:b/>
              </w:rPr>
              <w:t>0 – 1 - 2</w:t>
            </w:r>
          </w:p>
        </w:tc>
      </w:tr>
      <w:tr w:rsidR="002648D6" w:rsidRPr="007E38D9" w:rsidTr="00664471">
        <w:tc>
          <w:tcPr>
            <w:tcW w:w="5006" w:type="dxa"/>
          </w:tcPr>
          <w:p w:rsidR="002648D6" w:rsidRPr="007E38D9" w:rsidRDefault="002648D6" w:rsidP="00664471">
            <w:pPr>
              <w:tabs>
                <w:tab w:val="left" w:pos="9180"/>
              </w:tabs>
              <w:rPr>
                <w:i/>
              </w:rPr>
            </w:pPr>
            <w:r w:rsidRPr="007E38D9">
              <w:rPr>
                <w:i/>
              </w:rPr>
              <w:t>0 баллов – отсутствие компонента</w:t>
            </w:r>
          </w:p>
          <w:p w:rsidR="002648D6" w:rsidRPr="007E38D9" w:rsidRDefault="002648D6" w:rsidP="00664471">
            <w:pPr>
              <w:tabs>
                <w:tab w:val="left" w:pos="9180"/>
              </w:tabs>
              <w:rPr>
                <w:i/>
              </w:rPr>
            </w:pPr>
            <w:r w:rsidRPr="007E38D9">
              <w:rPr>
                <w:i/>
              </w:rPr>
              <w:t>1 балл – наличие компонента</w:t>
            </w:r>
          </w:p>
        </w:tc>
        <w:tc>
          <w:tcPr>
            <w:tcW w:w="5006" w:type="dxa"/>
          </w:tcPr>
          <w:p w:rsidR="002648D6" w:rsidRPr="007E38D9" w:rsidRDefault="002648D6" w:rsidP="00664471">
            <w:pPr>
              <w:tabs>
                <w:tab w:val="left" w:pos="9180"/>
              </w:tabs>
              <w:rPr>
                <w:i/>
              </w:rPr>
            </w:pPr>
            <w:r w:rsidRPr="007E38D9">
              <w:rPr>
                <w:i/>
              </w:rPr>
              <w:t>0 баллов – компонент не выражен</w:t>
            </w:r>
          </w:p>
          <w:p w:rsidR="002648D6" w:rsidRPr="007E38D9" w:rsidRDefault="002648D6" w:rsidP="00664471">
            <w:pPr>
              <w:tabs>
                <w:tab w:val="left" w:pos="9180"/>
              </w:tabs>
              <w:rPr>
                <w:i/>
              </w:rPr>
            </w:pPr>
            <w:r w:rsidRPr="007E38D9">
              <w:rPr>
                <w:i/>
              </w:rPr>
              <w:t>1 балл – компонент выражен слабо (недостаточно)</w:t>
            </w:r>
          </w:p>
          <w:p w:rsidR="002648D6" w:rsidRPr="007E38D9" w:rsidRDefault="002648D6" w:rsidP="00664471">
            <w:pPr>
              <w:tabs>
                <w:tab w:val="left" w:pos="9180"/>
              </w:tabs>
              <w:rPr>
                <w:i/>
              </w:rPr>
            </w:pPr>
            <w:r w:rsidRPr="007E38D9">
              <w:rPr>
                <w:i/>
              </w:rPr>
              <w:t>2 балла – компонент выражен полностью</w:t>
            </w:r>
          </w:p>
        </w:tc>
      </w:tr>
    </w:tbl>
    <w:p w:rsidR="002648D6" w:rsidRDefault="002648D6" w:rsidP="002648D6">
      <w:pPr>
        <w:jc w:val="both"/>
        <w:rPr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83"/>
        <w:gridCol w:w="3364"/>
        <w:gridCol w:w="1276"/>
        <w:gridCol w:w="1417"/>
        <w:gridCol w:w="1418"/>
        <w:gridCol w:w="1417"/>
      </w:tblGrid>
      <w:tr w:rsidR="0026264C" w:rsidRPr="001A557A" w:rsidTr="0071747F">
        <w:tc>
          <w:tcPr>
            <w:tcW w:w="2224" w:type="dxa"/>
          </w:tcPr>
          <w:p w:rsidR="0026264C" w:rsidRPr="001A557A" w:rsidRDefault="0026264C" w:rsidP="00664471">
            <w:pPr>
              <w:rPr>
                <w:b/>
              </w:rPr>
            </w:pPr>
            <w:r>
              <w:rPr>
                <w:b/>
              </w:rPr>
              <w:t>Компонент</w:t>
            </w:r>
            <w:r w:rsidRPr="001A557A">
              <w:rPr>
                <w:b/>
              </w:rPr>
              <w:t xml:space="preserve"> </w:t>
            </w: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rPr>
                <w:b/>
              </w:rPr>
              <w:t>Показатель</w:t>
            </w:r>
          </w:p>
        </w:tc>
        <w:tc>
          <w:tcPr>
            <w:tcW w:w="1276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rPr>
                <w:b/>
              </w:rPr>
              <w:t>Оценка в баллах</w:t>
            </w:r>
          </w:p>
        </w:tc>
        <w:tc>
          <w:tcPr>
            <w:tcW w:w="1417" w:type="dxa"/>
          </w:tcPr>
          <w:p w:rsidR="0026264C" w:rsidRPr="001A557A" w:rsidRDefault="0026264C" w:rsidP="00407937">
            <w:pPr>
              <w:rPr>
                <w:b/>
              </w:rPr>
            </w:pPr>
            <w:r w:rsidRPr="001A557A">
              <w:rPr>
                <w:b/>
              </w:rPr>
              <w:t>Самооценка</w:t>
            </w: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rPr>
                <w:b/>
              </w:rPr>
              <w:t>Эксперт</w:t>
            </w:r>
          </w:p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  <w:r>
              <w:rPr>
                <w:b/>
              </w:rPr>
              <w:t>Примечания эксперта</w:t>
            </w:r>
          </w:p>
        </w:tc>
      </w:tr>
      <w:tr w:rsidR="0026264C" w:rsidRPr="001A557A" w:rsidTr="0071747F">
        <w:tc>
          <w:tcPr>
            <w:tcW w:w="2224" w:type="dxa"/>
            <w:vMerge w:val="restart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rPr>
                <w:b/>
              </w:rPr>
              <w:t>1. Структура Программы</w:t>
            </w: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 w:rsidRPr="001A557A">
              <w:t>1.1. Титульный лист (с указанием где и кем Программа принята, утверждена, согласована)</w:t>
            </w:r>
          </w:p>
        </w:tc>
        <w:tc>
          <w:tcPr>
            <w:tcW w:w="1276" w:type="dxa"/>
          </w:tcPr>
          <w:p w:rsidR="0026264C" w:rsidRPr="001A557A" w:rsidRDefault="0026264C" w:rsidP="00664471"/>
          <w:p w:rsidR="0026264C" w:rsidRPr="001A557A" w:rsidRDefault="0026264C" w:rsidP="00664471">
            <w:r w:rsidRPr="001A557A">
              <w:t xml:space="preserve">0 – 1 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 w:rsidRPr="001A557A">
              <w:t>1.</w:t>
            </w:r>
            <w:r>
              <w:t>2</w:t>
            </w:r>
            <w:r w:rsidRPr="001A557A">
              <w:t xml:space="preserve">. Оглавление </w:t>
            </w:r>
          </w:p>
        </w:tc>
        <w:tc>
          <w:tcPr>
            <w:tcW w:w="1276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>
              <w:t>1.3</w:t>
            </w:r>
            <w:r w:rsidRPr="001A557A">
              <w:t>. Сквозная нумерация страниц</w:t>
            </w:r>
          </w:p>
        </w:tc>
        <w:tc>
          <w:tcPr>
            <w:tcW w:w="1276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 w:rsidRPr="001A557A">
              <w:t>1.</w:t>
            </w:r>
            <w:r>
              <w:t>4</w:t>
            </w:r>
            <w:r w:rsidRPr="001A557A">
              <w:t>. Наличие Целевого раздела</w:t>
            </w:r>
          </w:p>
        </w:tc>
        <w:tc>
          <w:tcPr>
            <w:tcW w:w="1276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>
              <w:t>1.5</w:t>
            </w:r>
            <w:r w:rsidRPr="001A557A">
              <w:t>. Наличие Содержательного раздела</w:t>
            </w:r>
          </w:p>
        </w:tc>
        <w:tc>
          <w:tcPr>
            <w:tcW w:w="1276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>
              <w:t>1.6</w:t>
            </w:r>
            <w:r w:rsidRPr="001A557A">
              <w:t>. Наличие Организационного раздела</w:t>
            </w:r>
          </w:p>
        </w:tc>
        <w:tc>
          <w:tcPr>
            <w:tcW w:w="1276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>
              <w:t>1.7</w:t>
            </w:r>
            <w:r w:rsidRPr="001A557A">
              <w:t xml:space="preserve">. Наличие </w:t>
            </w:r>
            <w:r>
              <w:t>Календарного плана воспитательной работы</w:t>
            </w:r>
          </w:p>
        </w:tc>
        <w:tc>
          <w:tcPr>
            <w:tcW w:w="1276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>
              <w:t>1.8</w:t>
            </w:r>
            <w:r w:rsidRPr="001A557A">
              <w:t xml:space="preserve">. Культура оформления </w:t>
            </w:r>
          </w:p>
        </w:tc>
        <w:tc>
          <w:tcPr>
            <w:tcW w:w="1276" w:type="dxa"/>
          </w:tcPr>
          <w:p w:rsidR="0026264C" w:rsidRPr="001A557A" w:rsidRDefault="0026264C" w:rsidP="00664471">
            <w:pPr>
              <w:rPr>
                <w:b/>
              </w:rPr>
            </w:pPr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  <w:rPr>
                <w:b/>
              </w:rPr>
            </w:pPr>
            <w:r w:rsidRPr="001A557A">
              <w:rPr>
                <w:b/>
              </w:rPr>
              <w:t xml:space="preserve">ИТОГО </w:t>
            </w:r>
            <w:r w:rsidRPr="001A557A">
              <w:rPr>
                <w:b/>
                <w:szCs w:val="22"/>
              </w:rPr>
              <w:t>(сумма баллов по компоненту</w:t>
            </w:r>
            <w:r w:rsidRPr="001A557A">
              <w:rPr>
                <w:szCs w:val="22"/>
              </w:rPr>
              <w:t>):</w:t>
            </w:r>
          </w:p>
        </w:tc>
        <w:tc>
          <w:tcPr>
            <w:tcW w:w="1276" w:type="dxa"/>
          </w:tcPr>
          <w:p w:rsidR="0026264C" w:rsidRPr="0071747F" w:rsidRDefault="0071747F" w:rsidP="00664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1418" w:type="dxa"/>
          </w:tcPr>
          <w:p w:rsidR="0026264C" w:rsidRDefault="0026264C" w:rsidP="00664471"/>
        </w:tc>
        <w:tc>
          <w:tcPr>
            <w:tcW w:w="1417" w:type="dxa"/>
          </w:tcPr>
          <w:p w:rsidR="0026264C" w:rsidRDefault="0026264C" w:rsidP="00664471"/>
        </w:tc>
      </w:tr>
      <w:tr w:rsidR="002648D6" w:rsidRPr="001A557A" w:rsidTr="0071747F">
        <w:tc>
          <w:tcPr>
            <w:tcW w:w="11199" w:type="dxa"/>
            <w:gridSpan w:val="7"/>
          </w:tcPr>
          <w:p w:rsidR="002648D6" w:rsidRPr="001A557A" w:rsidRDefault="002648D6" w:rsidP="00664471">
            <w:pPr>
              <w:rPr>
                <w:b/>
              </w:rPr>
            </w:pPr>
          </w:p>
          <w:p w:rsidR="002648D6" w:rsidRPr="001A557A" w:rsidRDefault="002648D6" w:rsidP="00664471">
            <w:pPr>
              <w:rPr>
                <w:b/>
              </w:rPr>
            </w:pPr>
            <w:r w:rsidRPr="001A557A">
              <w:rPr>
                <w:b/>
              </w:rPr>
              <w:t>ЦЕЛЕВОЙ РАЗДЕЛ</w:t>
            </w:r>
          </w:p>
          <w:p w:rsidR="002648D6" w:rsidRPr="001A557A" w:rsidRDefault="002648D6" w:rsidP="00664471">
            <w:pPr>
              <w:rPr>
                <w:b/>
              </w:rPr>
            </w:pPr>
          </w:p>
        </w:tc>
      </w:tr>
      <w:tr w:rsidR="0026264C" w:rsidRPr="001A557A" w:rsidTr="0071747F">
        <w:tc>
          <w:tcPr>
            <w:tcW w:w="2307" w:type="dxa"/>
            <w:gridSpan w:val="2"/>
            <w:vMerge w:val="restart"/>
          </w:tcPr>
          <w:p w:rsidR="0026264C" w:rsidRPr="001A557A" w:rsidRDefault="0026264C" w:rsidP="00A10BAC">
            <w:r w:rsidRPr="001A557A">
              <w:rPr>
                <w:b/>
              </w:rPr>
              <w:t>2. Пояснительная записка</w:t>
            </w:r>
            <w:r w:rsidR="007B70F8">
              <w:rPr>
                <w:b/>
              </w:rPr>
              <w:t xml:space="preserve">. </w:t>
            </w:r>
            <w:r w:rsidR="00A10BAC">
              <w:rPr>
                <w:b/>
              </w:rPr>
              <w:t>Методологические основы Программы и п</w:t>
            </w:r>
            <w:r w:rsidR="007B70F8">
              <w:rPr>
                <w:b/>
              </w:rPr>
              <w:t>ланируемые результаты.</w:t>
            </w:r>
          </w:p>
        </w:tc>
        <w:tc>
          <w:tcPr>
            <w:tcW w:w="3364" w:type="dxa"/>
          </w:tcPr>
          <w:p w:rsidR="0026264C" w:rsidRPr="001A557A" w:rsidRDefault="0026264C" w:rsidP="00664471">
            <w:pPr>
              <w:jc w:val="both"/>
            </w:pPr>
            <w:r w:rsidRPr="001A557A">
              <w:t>2.1. Цель (цели) Программы.</w:t>
            </w:r>
          </w:p>
        </w:tc>
        <w:tc>
          <w:tcPr>
            <w:tcW w:w="1276" w:type="dxa"/>
          </w:tcPr>
          <w:p w:rsidR="0026264C" w:rsidRPr="001A557A" w:rsidRDefault="0026264C" w:rsidP="00664471"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</w:tr>
      <w:tr w:rsidR="0026264C" w:rsidRPr="001A557A" w:rsidTr="0071747F">
        <w:tc>
          <w:tcPr>
            <w:tcW w:w="2307" w:type="dxa"/>
            <w:gridSpan w:val="2"/>
            <w:vMerge/>
          </w:tcPr>
          <w:p w:rsidR="0026264C" w:rsidRPr="001A557A" w:rsidRDefault="0026264C" w:rsidP="00664471"/>
        </w:tc>
        <w:tc>
          <w:tcPr>
            <w:tcW w:w="3364" w:type="dxa"/>
          </w:tcPr>
          <w:p w:rsidR="0026264C" w:rsidRPr="001A557A" w:rsidRDefault="0026264C" w:rsidP="00664471">
            <w:pPr>
              <w:jc w:val="both"/>
            </w:pPr>
            <w:r w:rsidRPr="001A557A">
              <w:t>2.2. Задачи реализации Программы.</w:t>
            </w:r>
          </w:p>
        </w:tc>
        <w:tc>
          <w:tcPr>
            <w:tcW w:w="1276" w:type="dxa"/>
          </w:tcPr>
          <w:p w:rsidR="0026264C" w:rsidRPr="001A557A" w:rsidRDefault="0026264C" w:rsidP="00664471"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</w:tr>
      <w:tr w:rsidR="0026264C" w:rsidRPr="001A557A" w:rsidTr="0071747F">
        <w:tc>
          <w:tcPr>
            <w:tcW w:w="2307" w:type="dxa"/>
            <w:gridSpan w:val="2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364" w:type="dxa"/>
          </w:tcPr>
          <w:p w:rsidR="0026264C" w:rsidRPr="001A557A" w:rsidRDefault="0026264C" w:rsidP="007B70F8">
            <w:pPr>
              <w:jc w:val="both"/>
            </w:pPr>
            <w:r w:rsidRPr="001A557A">
              <w:t xml:space="preserve">2.3. Принципы </w:t>
            </w:r>
            <w:r w:rsidR="007B70F8">
              <w:t>построения</w:t>
            </w:r>
            <w:r w:rsidRPr="001A557A">
              <w:t xml:space="preserve"> Программы.</w:t>
            </w:r>
          </w:p>
        </w:tc>
        <w:tc>
          <w:tcPr>
            <w:tcW w:w="1276" w:type="dxa"/>
          </w:tcPr>
          <w:p w:rsidR="0026264C" w:rsidRPr="001A557A" w:rsidRDefault="0026264C" w:rsidP="00664471"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</w:tr>
      <w:tr w:rsidR="007B70F8" w:rsidRPr="001A557A" w:rsidTr="0071747F">
        <w:tc>
          <w:tcPr>
            <w:tcW w:w="2307" w:type="dxa"/>
            <w:gridSpan w:val="2"/>
            <w:vMerge/>
          </w:tcPr>
          <w:p w:rsidR="007B70F8" w:rsidRPr="001A557A" w:rsidRDefault="007B70F8" w:rsidP="00664471">
            <w:pPr>
              <w:rPr>
                <w:b/>
              </w:rPr>
            </w:pPr>
          </w:p>
        </w:tc>
        <w:tc>
          <w:tcPr>
            <w:tcW w:w="3364" w:type="dxa"/>
          </w:tcPr>
          <w:p w:rsidR="007B70F8" w:rsidRPr="001A557A" w:rsidRDefault="007B70F8" w:rsidP="007B70F8">
            <w:pPr>
              <w:jc w:val="both"/>
            </w:pPr>
            <w:r>
              <w:t>2.4. Описание социально-культурного контекста воспитания</w:t>
            </w:r>
          </w:p>
        </w:tc>
        <w:tc>
          <w:tcPr>
            <w:tcW w:w="1276" w:type="dxa"/>
          </w:tcPr>
          <w:p w:rsidR="007B70F8" w:rsidRPr="001A557A" w:rsidRDefault="007B70F8" w:rsidP="00664471">
            <w:r w:rsidRPr="001A557A">
              <w:t>0 – 1</w:t>
            </w:r>
          </w:p>
        </w:tc>
        <w:tc>
          <w:tcPr>
            <w:tcW w:w="1417" w:type="dxa"/>
          </w:tcPr>
          <w:p w:rsidR="007B70F8" w:rsidRPr="001A557A" w:rsidRDefault="007B70F8" w:rsidP="00664471">
            <w:pPr>
              <w:jc w:val="both"/>
            </w:pPr>
          </w:p>
        </w:tc>
        <w:tc>
          <w:tcPr>
            <w:tcW w:w="1418" w:type="dxa"/>
          </w:tcPr>
          <w:p w:rsidR="007B70F8" w:rsidRPr="001A557A" w:rsidRDefault="007B70F8" w:rsidP="00664471">
            <w:pPr>
              <w:jc w:val="both"/>
            </w:pPr>
          </w:p>
        </w:tc>
        <w:tc>
          <w:tcPr>
            <w:tcW w:w="1417" w:type="dxa"/>
          </w:tcPr>
          <w:p w:rsidR="007B70F8" w:rsidRPr="001A557A" w:rsidRDefault="007B70F8" w:rsidP="00664471">
            <w:pPr>
              <w:jc w:val="both"/>
            </w:pPr>
          </w:p>
        </w:tc>
      </w:tr>
      <w:tr w:rsidR="00A10BAC" w:rsidRPr="001A557A" w:rsidTr="0071747F">
        <w:tc>
          <w:tcPr>
            <w:tcW w:w="2307" w:type="dxa"/>
            <w:gridSpan w:val="2"/>
            <w:vMerge/>
          </w:tcPr>
          <w:p w:rsidR="00A10BAC" w:rsidRPr="001A557A" w:rsidRDefault="00A10BAC" w:rsidP="00664471">
            <w:pPr>
              <w:rPr>
                <w:b/>
              </w:rPr>
            </w:pPr>
          </w:p>
        </w:tc>
        <w:tc>
          <w:tcPr>
            <w:tcW w:w="3364" w:type="dxa"/>
          </w:tcPr>
          <w:p w:rsidR="00A10BAC" w:rsidRDefault="00A10BAC" w:rsidP="007B70F8">
            <w:pPr>
              <w:jc w:val="both"/>
            </w:pPr>
            <w:r>
              <w:t>2.5. Описание видов детской деятельности и культурных практик ДОО</w:t>
            </w:r>
          </w:p>
        </w:tc>
        <w:tc>
          <w:tcPr>
            <w:tcW w:w="1276" w:type="dxa"/>
          </w:tcPr>
          <w:p w:rsidR="00A10BAC" w:rsidRPr="001A557A" w:rsidRDefault="00A10BAC" w:rsidP="00664471">
            <w:r w:rsidRPr="001A557A">
              <w:t>0 – 1</w:t>
            </w:r>
          </w:p>
        </w:tc>
        <w:tc>
          <w:tcPr>
            <w:tcW w:w="1417" w:type="dxa"/>
          </w:tcPr>
          <w:p w:rsidR="00A10BAC" w:rsidRPr="001A557A" w:rsidRDefault="00A10BAC" w:rsidP="00664471">
            <w:pPr>
              <w:jc w:val="both"/>
            </w:pPr>
          </w:p>
        </w:tc>
        <w:tc>
          <w:tcPr>
            <w:tcW w:w="1418" w:type="dxa"/>
          </w:tcPr>
          <w:p w:rsidR="00A10BAC" w:rsidRPr="001A557A" w:rsidRDefault="00A10BAC" w:rsidP="00664471">
            <w:pPr>
              <w:jc w:val="both"/>
            </w:pPr>
          </w:p>
        </w:tc>
        <w:tc>
          <w:tcPr>
            <w:tcW w:w="1417" w:type="dxa"/>
          </w:tcPr>
          <w:p w:rsidR="00A10BAC" w:rsidRPr="001A557A" w:rsidRDefault="00A10BAC" w:rsidP="00664471">
            <w:pPr>
              <w:jc w:val="both"/>
            </w:pPr>
          </w:p>
        </w:tc>
      </w:tr>
      <w:tr w:rsidR="0026264C" w:rsidRPr="001A557A" w:rsidTr="0071747F">
        <w:tc>
          <w:tcPr>
            <w:tcW w:w="2307" w:type="dxa"/>
            <w:gridSpan w:val="2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364" w:type="dxa"/>
          </w:tcPr>
          <w:p w:rsidR="0026264C" w:rsidRPr="001A557A" w:rsidRDefault="0026264C" w:rsidP="007B70F8">
            <w:pPr>
              <w:jc w:val="both"/>
            </w:pPr>
            <w:r>
              <w:t>2.</w:t>
            </w:r>
            <w:r w:rsidR="00407937">
              <w:t>6</w:t>
            </w:r>
            <w:r w:rsidRPr="001A557A">
              <w:t xml:space="preserve">. </w:t>
            </w:r>
            <w:r>
              <w:t>Целевые ориентиры</w:t>
            </w:r>
            <w:r w:rsidRPr="001A557A">
              <w:t xml:space="preserve"> детей раннего возраста.</w:t>
            </w:r>
          </w:p>
        </w:tc>
        <w:tc>
          <w:tcPr>
            <w:tcW w:w="1276" w:type="dxa"/>
          </w:tcPr>
          <w:p w:rsidR="0026264C" w:rsidRPr="001A557A" w:rsidRDefault="0026264C" w:rsidP="00664471"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</w:tr>
      <w:tr w:rsidR="0026264C" w:rsidRPr="001A557A" w:rsidTr="0071747F">
        <w:tc>
          <w:tcPr>
            <w:tcW w:w="2307" w:type="dxa"/>
            <w:gridSpan w:val="2"/>
            <w:vMerge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364" w:type="dxa"/>
          </w:tcPr>
          <w:p w:rsidR="0026264C" w:rsidRPr="001A557A" w:rsidRDefault="0026264C" w:rsidP="008C6328">
            <w:pPr>
              <w:jc w:val="both"/>
            </w:pPr>
            <w:r w:rsidRPr="001A557A">
              <w:t>2.</w:t>
            </w:r>
            <w:r w:rsidR="00407937">
              <w:t>7</w:t>
            </w:r>
            <w:r w:rsidRPr="001A557A">
              <w:t xml:space="preserve">. </w:t>
            </w:r>
            <w:r>
              <w:t xml:space="preserve">Целевые ориентиры </w:t>
            </w:r>
            <w:r w:rsidRPr="001A557A">
              <w:t>детей дошкольного возраста.</w:t>
            </w:r>
          </w:p>
        </w:tc>
        <w:tc>
          <w:tcPr>
            <w:tcW w:w="1276" w:type="dxa"/>
          </w:tcPr>
          <w:p w:rsidR="0026264C" w:rsidRPr="001A557A" w:rsidRDefault="0026264C" w:rsidP="00664471">
            <w:r w:rsidRPr="001A557A">
              <w:t>0 – 1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</w:tr>
      <w:tr w:rsidR="0026264C" w:rsidRPr="001A557A" w:rsidTr="0071747F">
        <w:tc>
          <w:tcPr>
            <w:tcW w:w="2307" w:type="dxa"/>
            <w:gridSpan w:val="2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364" w:type="dxa"/>
          </w:tcPr>
          <w:p w:rsidR="0026264C" w:rsidRPr="008C6328" w:rsidRDefault="0026264C" w:rsidP="00664471">
            <w:pPr>
              <w:jc w:val="both"/>
              <w:rPr>
                <w:b/>
              </w:rPr>
            </w:pPr>
            <w:r w:rsidRPr="008C6328">
              <w:rPr>
                <w:b/>
              </w:rPr>
              <w:t xml:space="preserve">ИТОГО </w:t>
            </w:r>
            <w:r w:rsidRPr="008C6328">
              <w:rPr>
                <w:b/>
                <w:szCs w:val="22"/>
              </w:rPr>
              <w:t>(сумма баллов по компоненту):</w:t>
            </w:r>
          </w:p>
        </w:tc>
        <w:tc>
          <w:tcPr>
            <w:tcW w:w="1276" w:type="dxa"/>
          </w:tcPr>
          <w:p w:rsidR="0026264C" w:rsidRPr="0071747F" w:rsidRDefault="00A10BAC" w:rsidP="00664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417" w:type="dxa"/>
          </w:tcPr>
          <w:p w:rsidR="0026264C" w:rsidRPr="008C6328" w:rsidRDefault="0026264C" w:rsidP="0066447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6264C" w:rsidRPr="008C6328" w:rsidRDefault="0026264C" w:rsidP="00664471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6264C" w:rsidRPr="008C6328" w:rsidRDefault="0026264C" w:rsidP="00664471">
            <w:pPr>
              <w:jc w:val="both"/>
              <w:rPr>
                <w:b/>
              </w:rPr>
            </w:pPr>
          </w:p>
        </w:tc>
      </w:tr>
      <w:tr w:rsidR="002648D6" w:rsidRPr="001A557A" w:rsidTr="0071747F">
        <w:tc>
          <w:tcPr>
            <w:tcW w:w="11199" w:type="dxa"/>
            <w:gridSpan w:val="7"/>
          </w:tcPr>
          <w:p w:rsidR="002648D6" w:rsidRPr="001A557A" w:rsidRDefault="002648D6" w:rsidP="00664471">
            <w:pPr>
              <w:rPr>
                <w:b/>
              </w:rPr>
            </w:pPr>
          </w:p>
          <w:p w:rsidR="002648D6" w:rsidRPr="001A557A" w:rsidRDefault="002648D6" w:rsidP="00664471">
            <w:pPr>
              <w:rPr>
                <w:b/>
              </w:rPr>
            </w:pPr>
            <w:r w:rsidRPr="001A557A">
              <w:rPr>
                <w:b/>
              </w:rPr>
              <w:t>СОДЕРЖАТЕЛЬНЫЙ РАЗДЕЛ</w:t>
            </w:r>
          </w:p>
          <w:p w:rsidR="002648D6" w:rsidRPr="001A557A" w:rsidRDefault="002648D6" w:rsidP="00664471">
            <w:pPr>
              <w:rPr>
                <w:b/>
              </w:rPr>
            </w:pPr>
          </w:p>
        </w:tc>
      </w:tr>
      <w:tr w:rsidR="00A10BAC" w:rsidRPr="001A557A" w:rsidTr="0071747F">
        <w:tc>
          <w:tcPr>
            <w:tcW w:w="2224" w:type="dxa"/>
            <w:vMerge w:val="restart"/>
          </w:tcPr>
          <w:p w:rsidR="00A10BAC" w:rsidRPr="001A557A" w:rsidRDefault="00A10BAC" w:rsidP="008C6328">
            <w:r w:rsidRPr="001A557A">
              <w:rPr>
                <w:b/>
              </w:rPr>
              <w:t xml:space="preserve">4. </w:t>
            </w:r>
            <w:r w:rsidRPr="001A557A">
              <w:rPr>
                <w:b/>
                <w:color w:val="000000"/>
              </w:rPr>
              <w:t xml:space="preserve">Описание </w:t>
            </w:r>
            <w:r>
              <w:rPr>
                <w:b/>
                <w:color w:val="000000"/>
              </w:rPr>
              <w:t>воспитательной</w:t>
            </w:r>
            <w:r w:rsidRPr="001A557A">
              <w:rPr>
                <w:b/>
                <w:color w:val="000000"/>
              </w:rPr>
              <w:t xml:space="preserve"> деятельности</w:t>
            </w:r>
            <w:r w:rsidRPr="001A557A">
              <w:rPr>
                <w:color w:val="000000"/>
              </w:rPr>
              <w:t xml:space="preserve"> </w:t>
            </w:r>
            <w:r w:rsidRPr="001A557A">
              <w:rPr>
                <w:b/>
                <w:color w:val="000000"/>
              </w:rPr>
              <w:t xml:space="preserve">в </w:t>
            </w:r>
            <w:r w:rsidRPr="001A557A">
              <w:rPr>
                <w:b/>
                <w:color w:val="000000"/>
              </w:rPr>
              <w:lastRenderedPageBreak/>
              <w:t>соответствии с направлениями развития ребенка</w:t>
            </w:r>
          </w:p>
        </w:tc>
        <w:tc>
          <w:tcPr>
            <w:tcW w:w="3447" w:type="dxa"/>
            <w:gridSpan w:val="2"/>
          </w:tcPr>
          <w:p w:rsidR="00A10BAC" w:rsidRPr="001A557A" w:rsidRDefault="00A10BAC" w:rsidP="00664471">
            <w:pPr>
              <w:jc w:val="both"/>
            </w:pPr>
            <w:r w:rsidRPr="001A557A">
              <w:lastRenderedPageBreak/>
              <w:t xml:space="preserve">4.1. </w:t>
            </w:r>
            <w:r>
              <w:t>Патриотическое направление воспитания</w:t>
            </w:r>
          </w:p>
        </w:tc>
        <w:tc>
          <w:tcPr>
            <w:tcW w:w="1276" w:type="dxa"/>
          </w:tcPr>
          <w:p w:rsidR="00A10BAC" w:rsidRPr="001A557A" w:rsidRDefault="00A10BAC" w:rsidP="00664471">
            <w:r w:rsidRPr="001A557A">
              <w:t xml:space="preserve">0 – 1 – 2 </w:t>
            </w:r>
          </w:p>
        </w:tc>
        <w:tc>
          <w:tcPr>
            <w:tcW w:w="1417" w:type="dxa"/>
          </w:tcPr>
          <w:p w:rsidR="00A10BAC" w:rsidRDefault="00A10BAC" w:rsidP="00664471"/>
        </w:tc>
        <w:tc>
          <w:tcPr>
            <w:tcW w:w="1418" w:type="dxa"/>
          </w:tcPr>
          <w:p w:rsidR="00A10BAC" w:rsidRDefault="00A10BAC" w:rsidP="00664471"/>
        </w:tc>
        <w:tc>
          <w:tcPr>
            <w:tcW w:w="1417" w:type="dxa"/>
          </w:tcPr>
          <w:p w:rsidR="00A10BAC" w:rsidRDefault="00A10BAC" w:rsidP="00664471"/>
        </w:tc>
      </w:tr>
      <w:tr w:rsidR="00A10BAC" w:rsidRPr="001A557A" w:rsidTr="0071747F">
        <w:tc>
          <w:tcPr>
            <w:tcW w:w="2224" w:type="dxa"/>
            <w:vMerge/>
          </w:tcPr>
          <w:p w:rsidR="00A10BAC" w:rsidRPr="001A557A" w:rsidRDefault="00A10BAC" w:rsidP="00664471"/>
        </w:tc>
        <w:tc>
          <w:tcPr>
            <w:tcW w:w="3447" w:type="dxa"/>
            <w:gridSpan w:val="2"/>
          </w:tcPr>
          <w:p w:rsidR="00A10BAC" w:rsidRPr="001A557A" w:rsidRDefault="00A10BAC" w:rsidP="00664471">
            <w:pPr>
              <w:jc w:val="both"/>
            </w:pPr>
            <w:r w:rsidRPr="001A557A">
              <w:t xml:space="preserve">4.2. </w:t>
            </w:r>
            <w:r>
              <w:t xml:space="preserve">Социальное направление </w:t>
            </w:r>
            <w:r>
              <w:lastRenderedPageBreak/>
              <w:t>воспитания</w:t>
            </w:r>
          </w:p>
        </w:tc>
        <w:tc>
          <w:tcPr>
            <w:tcW w:w="1276" w:type="dxa"/>
          </w:tcPr>
          <w:p w:rsidR="00A10BAC" w:rsidRPr="001A557A" w:rsidRDefault="00A10BAC" w:rsidP="00664471">
            <w:r w:rsidRPr="001A557A">
              <w:lastRenderedPageBreak/>
              <w:t>0 – 1 – 2</w:t>
            </w:r>
          </w:p>
        </w:tc>
        <w:tc>
          <w:tcPr>
            <w:tcW w:w="1417" w:type="dxa"/>
          </w:tcPr>
          <w:p w:rsidR="00A10BAC" w:rsidRDefault="00A10BAC" w:rsidP="00664471"/>
        </w:tc>
        <w:tc>
          <w:tcPr>
            <w:tcW w:w="1418" w:type="dxa"/>
          </w:tcPr>
          <w:p w:rsidR="00A10BAC" w:rsidRDefault="00A10BAC" w:rsidP="00664471"/>
        </w:tc>
        <w:tc>
          <w:tcPr>
            <w:tcW w:w="1417" w:type="dxa"/>
          </w:tcPr>
          <w:p w:rsidR="00A10BAC" w:rsidRDefault="00A10BAC" w:rsidP="00664471"/>
        </w:tc>
      </w:tr>
      <w:tr w:rsidR="00A10BAC" w:rsidRPr="001A557A" w:rsidTr="0071747F">
        <w:tc>
          <w:tcPr>
            <w:tcW w:w="2224" w:type="dxa"/>
            <w:vMerge/>
          </w:tcPr>
          <w:p w:rsidR="00A10BAC" w:rsidRPr="001A557A" w:rsidRDefault="00A10BA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A10BAC" w:rsidRPr="001A557A" w:rsidRDefault="00A10BAC" w:rsidP="00664471">
            <w:pPr>
              <w:jc w:val="both"/>
            </w:pPr>
            <w:r w:rsidRPr="001A557A">
              <w:t xml:space="preserve">4.3. </w:t>
            </w:r>
            <w:r>
              <w:t>Познавательное направление воспитания</w:t>
            </w:r>
          </w:p>
        </w:tc>
        <w:tc>
          <w:tcPr>
            <w:tcW w:w="1276" w:type="dxa"/>
          </w:tcPr>
          <w:p w:rsidR="00A10BAC" w:rsidRPr="001A557A" w:rsidRDefault="00A10BAC" w:rsidP="00664471">
            <w:r w:rsidRPr="001A557A">
              <w:t>0 – 1 – 2</w:t>
            </w:r>
          </w:p>
        </w:tc>
        <w:tc>
          <w:tcPr>
            <w:tcW w:w="1417" w:type="dxa"/>
          </w:tcPr>
          <w:p w:rsidR="00A10BAC" w:rsidRDefault="00A10BAC" w:rsidP="00664471"/>
        </w:tc>
        <w:tc>
          <w:tcPr>
            <w:tcW w:w="1418" w:type="dxa"/>
          </w:tcPr>
          <w:p w:rsidR="00A10BAC" w:rsidRDefault="00A10BAC" w:rsidP="00664471"/>
        </w:tc>
        <w:tc>
          <w:tcPr>
            <w:tcW w:w="1417" w:type="dxa"/>
          </w:tcPr>
          <w:p w:rsidR="00A10BAC" w:rsidRDefault="00A10BAC" w:rsidP="00664471"/>
        </w:tc>
      </w:tr>
      <w:tr w:rsidR="00A10BAC" w:rsidRPr="001A557A" w:rsidTr="0071747F">
        <w:tc>
          <w:tcPr>
            <w:tcW w:w="2224" w:type="dxa"/>
            <w:vMerge/>
          </w:tcPr>
          <w:p w:rsidR="00A10BAC" w:rsidRPr="001A557A" w:rsidRDefault="00A10BA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A10BAC" w:rsidRPr="001A557A" w:rsidRDefault="00A10BAC" w:rsidP="00664471">
            <w:pPr>
              <w:jc w:val="both"/>
            </w:pPr>
            <w:r w:rsidRPr="001A557A">
              <w:t xml:space="preserve">4.4. </w:t>
            </w:r>
            <w:r>
              <w:t>Физическое и оздоровительное направление воспитания</w:t>
            </w:r>
          </w:p>
        </w:tc>
        <w:tc>
          <w:tcPr>
            <w:tcW w:w="1276" w:type="dxa"/>
          </w:tcPr>
          <w:p w:rsidR="00A10BAC" w:rsidRPr="001A557A" w:rsidRDefault="00A10BAC" w:rsidP="00664471">
            <w:r w:rsidRPr="001A557A">
              <w:t>0 – 1 – 2</w:t>
            </w:r>
          </w:p>
        </w:tc>
        <w:tc>
          <w:tcPr>
            <w:tcW w:w="1417" w:type="dxa"/>
          </w:tcPr>
          <w:p w:rsidR="00A10BAC" w:rsidRDefault="00A10BAC" w:rsidP="00664471"/>
        </w:tc>
        <w:tc>
          <w:tcPr>
            <w:tcW w:w="1418" w:type="dxa"/>
          </w:tcPr>
          <w:p w:rsidR="00A10BAC" w:rsidRDefault="00A10BAC" w:rsidP="00664471"/>
        </w:tc>
        <w:tc>
          <w:tcPr>
            <w:tcW w:w="1417" w:type="dxa"/>
          </w:tcPr>
          <w:p w:rsidR="00A10BAC" w:rsidRDefault="00A10BAC" w:rsidP="00664471"/>
        </w:tc>
      </w:tr>
      <w:tr w:rsidR="00A10BAC" w:rsidRPr="001A557A" w:rsidTr="0071747F">
        <w:tc>
          <w:tcPr>
            <w:tcW w:w="2224" w:type="dxa"/>
            <w:vMerge/>
          </w:tcPr>
          <w:p w:rsidR="00A10BAC" w:rsidRPr="001A557A" w:rsidRDefault="00A10BA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A10BAC" w:rsidRPr="001A557A" w:rsidRDefault="00A10BAC" w:rsidP="00664471">
            <w:pPr>
              <w:jc w:val="both"/>
            </w:pPr>
            <w:r w:rsidRPr="001A557A">
              <w:t xml:space="preserve">4.5. </w:t>
            </w:r>
            <w:r>
              <w:t>Трудовое направление воспитания</w:t>
            </w:r>
          </w:p>
        </w:tc>
        <w:tc>
          <w:tcPr>
            <w:tcW w:w="1276" w:type="dxa"/>
          </w:tcPr>
          <w:p w:rsidR="00A10BAC" w:rsidRPr="001A557A" w:rsidRDefault="00A10BAC" w:rsidP="00664471">
            <w:r w:rsidRPr="001A557A">
              <w:t>0 – 1 – 2</w:t>
            </w:r>
          </w:p>
        </w:tc>
        <w:tc>
          <w:tcPr>
            <w:tcW w:w="1417" w:type="dxa"/>
          </w:tcPr>
          <w:p w:rsidR="00A10BAC" w:rsidRDefault="00A10BAC" w:rsidP="00664471"/>
        </w:tc>
        <w:tc>
          <w:tcPr>
            <w:tcW w:w="1418" w:type="dxa"/>
          </w:tcPr>
          <w:p w:rsidR="00A10BAC" w:rsidRDefault="00A10BAC" w:rsidP="00664471"/>
        </w:tc>
        <w:tc>
          <w:tcPr>
            <w:tcW w:w="1417" w:type="dxa"/>
          </w:tcPr>
          <w:p w:rsidR="00A10BAC" w:rsidRDefault="00A10BAC" w:rsidP="00664471"/>
        </w:tc>
      </w:tr>
      <w:tr w:rsidR="00A10BAC" w:rsidRPr="001A557A" w:rsidTr="0071747F">
        <w:tc>
          <w:tcPr>
            <w:tcW w:w="2224" w:type="dxa"/>
            <w:vMerge/>
          </w:tcPr>
          <w:p w:rsidR="00A10BAC" w:rsidRPr="001A557A" w:rsidRDefault="00A10BA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A10BAC" w:rsidRPr="001A557A" w:rsidRDefault="00A10BAC" w:rsidP="008C6328">
            <w:pPr>
              <w:jc w:val="both"/>
            </w:pPr>
            <w:r w:rsidRPr="001A557A">
              <w:t xml:space="preserve">4.6. </w:t>
            </w:r>
            <w:r>
              <w:t>Этико-эстетическое направление воспитания</w:t>
            </w:r>
          </w:p>
        </w:tc>
        <w:tc>
          <w:tcPr>
            <w:tcW w:w="1276" w:type="dxa"/>
          </w:tcPr>
          <w:p w:rsidR="00A10BAC" w:rsidRPr="001A557A" w:rsidRDefault="00A10BAC" w:rsidP="00664471">
            <w:r w:rsidRPr="001A557A">
              <w:t>0 – 1 – 2</w:t>
            </w:r>
          </w:p>
        </w:tc>
        <w:tc>
          <w:tcPr>
            <w:tcW w:w="1417" w:type="dxa"/>
          </w:tcPr>
          <w:p w:rsidR="00A10BAC" w:rsidRPr="001A557A" w:rsidRDefault="00A10BAC" w:rsidP="00664471">
            <w:pPr>
              <w:jc w:val="both"/>
            </w:pPr>
          </w:p>
        </w:tc>
        <w:tc>
          <w:tcPr>
            <w:tcW w:w="1418" w:type="dxa"/>
          </w:tcPr>
          <w:p w:rsidR="00A10BAC" w:rsidRPr="001A557A" w:rsidRDefault="00A10BAC" w:rsidP="00664471">
            <w:pPr>
              <w:jc w:val="both"/>
            </w:pPr>
          </w:p>
        </w:tc>
        <w:tc>
          <w:tcPr>
            <w:tcW w:w="1417" w:type="dxa"/>
          </w:tcPr>
          <w:p w:rsidR="00A10BAC" w:rsidRPr="001A557A" w:rsidRDefault="00A10BAC" w:rsidP="00664471">
            <w:pPr>
              <w:jc w:val="both"/>
            </w:pPr>
          </w:p>
        </w:tc>
      </w:tr>
      <w:tr w:rsidR="00A10BAC" w:rsidRPr="001A557A" w:rsidTr="0071747F">
        <w:tc>
          <w:tcPr>
            <w:tcW w:w="2224" w:type="dxa"/>
            <w:vMerge/>
          </w:tcPr>
          <w:p w:rsidR="00A10BAC" w:rsidRPr="001A557A" w:rsidRDefault="00A10BA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A10BAC" w:rsidRPr="001A557A" w:rsidRDefault="00A10BAC" w:rsidP="008C6328">
            <w:pPr>
              <w:jc w:val="both"/>
            </w:pPr>
            <w:r>
              <w:t xml:space="preserve">4.7. Особенности реализации воспитательного процесса, в </w:t>
            </w:r>
            <w:proofErr w:type="spellStart"/>
            <w:r>
              <w:t>т.ч</w:t>
            </w:r>
            <w:proofErr w:type="spellEnd"/>
            <w:r>
              <w:t>. взаимодействия с семьями воспитанников</w:t>
            </w:r>
          </w:p>
        </w:tc>
        <w:tc>
          <w:tcPr>
            <w:tcW w:w="1276" w:type="dxa"/>
          </w:tcPr>
          <w:p w:rsidR="00A10BAC" w:rsidRPr="001A557A" w:rsidRDefault="00A10BAC" w:rsidP="00664471">
            <w:r w:rsidRPr="001A557A">
              <w:t>0 – 1 – 2</w:t>
            </w:r>
          </w:p>
        </w:tc>
        <w:tc>
          <w:tcPr>
            <w:tcW w:w="1417" w:type="dxa"/>
          </w:tcPr>
          <w:p w:rsidR="00A10BAC" w:rsidRPr="001A557A" w:rsidRDefault="00A10BAC" w:rsidP="00664471">
            <w:pPr>
              <w:jc w:val="both"/>
            </w:pPr>
          </w:p>
        </w:tc>
        <w:tc>
          <w:tcPr>
            <w:tcW w:w="1418" w:type="dxa"/>
          </w:tcPr>
          <w:p w:rsidR="00A10BAC" w:rsidRPr="001A557A" w:rsidRDefault="00A10BAC" w:rsidP="00664471">
            <w:pPr>
              <w:jc w:val="both"/>
            </w:pPr>
          </w:p>
        </w:tc>
        <w:tc>
          <w:tcPr>
            <w:tcW w:w="1417" w:type="dxa"/>
          </w:tcPr>
          <w:p w:rsidR="00A10BAC" w:rsidRPr="001A557A" w:rsidRDefault="00A10BAC" w:rsidP="00664471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</w:tcPr>
          <w:p w:rsidR="0026264C" w:rsidRPr="001A557A" w:rsidRDefault="0026264C" w:rsidP="00664471">
            <w:pPr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664471">
            <w:pPr>
              <w:jc w:val="both"/>
            </w:pPr>
            <w:r w:rsidRPr="001A557A">
              <w:rPr>
                <w:b/>
              </w:rPr>
              <w:t xml:space="preserve">ИТОГО </w:t>
            </w:r>
            <w:r w:rsidRPr="001A557A">
              <w:rPr>
                <w:b/>
                <w:szCs w:val="22"/>
              </w:rPr>
              <w:t>(сумма баллов по компоненту</w:t>
            </w:r>
            <w:r w:rsidRPr="001A557A">
              <w:rPr>
                <w:szCs w:val="22"/>
              </w:rPr>
              <w:t>):</w:t>
            </w:r>
          </w:p>
        </w:tc>
        <w:tc>
          <w:tcPr>
            <w:tcW w:w="1276" w:type="dxa"/>
          </w:tcPr>
          <w:p w:rsidR="0026264C" w:rsidRPr="0071747F" w:rsidRDefault="0071747F" w:rsidP="00664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417" w:type="dxa"/>
          </w:tcPr>
          <w:p w:rsidR="0026264C" w:rsidRPr="008C6328" w:rsidRDefault="0026264C" w:rsidP="0066447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6264C" w:rsidRPr="008C6328" w:rsidRDefault="0026264C" w:rsidP="00664471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6264C" w:rsidRPr="008C6328" w:rsidRDefault="0026264C" w:rsidP="00664471">
            <w:pPr>
              <w:jc w:val="both"/>
              <w:rPr>
                <w:b/>
              </w:rPr>
            </w:pPr>
          </w:p>
        </w:tc>
      </w:tr>
      <w:tr w:rsidR="007B70F8" w:rsidRPr="001A557A" w:rsidTr="0005081D">
        <w:tc>
          <w:tcPr>
            <w:tcW w:w="11199" w:type="dxa"/>
            <w:gridSpan w:val="7"/>
          </w:tcPr>
          <w:p w:rsidR="007B70F8" w:rsidRDefault="007B70F8" w:rsidP="00664471">
            <w:pPr>
              <w:jc w:val="both"/>
              <w:rPr>
                <w:b/>
              </w:rPr>
            </w:pPr>
          </w:p>
          <w:p w:rsidR="007B70F8" w:rsidRDefault="007B70F8" w:rsidP="00664471">
            <w:pPr>
              <w:jc w:val="both"/>
              <w:rPr>
                <w:b/>
              </w:rPr>
            </w:pPr>
            <w:r w:rsidRPr="001A557A">
              <w:rPr>
                <w:b/>
              </w:rPr>
              <w:t>ОРГАНИЗАЦИОННЫЙ РАЗДЕЛ</w:t>
            </w:r>
          </w:p>
          <w:p w:rsidR="007B70F8" w:rsidRPr="008C6328" w:rsidRDefault="007B70F8" w:rsidP="00664471">
            <w:pPr>
              <w:jc w:val="both"/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 w:val="restart"/>
          </w:tcPr>
          <w:p w:rsidR="0026264C" w:rsidRPr="001A557A" w:rsidRDefault="0026264C" w:rsidP="00664471">
            <w:pPr>
              <w:jc w:val="both"/>
              <w:rPr>
                <w:color w:val="000000"/>
              </w:rPr>
            </w:pPr>
            <w:r w:rsidRPr="001A557A">
              <w:rPr>
                <w:b/>
              </w:rPr>
              <w:t xml:space="preserve">11. </w:t>
            </w:r>
            <w:r w:rsidR="00A10BAC">
              <w:rPr>
                <w:b/>
              </w:rPr>
              <w:t>Особенности организации воспитательной деятельности</w:t>
            </w:r>
          </w:p>
          <w:p w:rsidR="0026264C" w:rsidRPr="001A557A" w:rsidRDefault="0026264C" w:rsidP="00664471"/>
        </w:tc>
        <w:tc>
          <w:tcPr>
            <w:tcW w:w="3447" w:type="dxa"/>
            <w:gridSpan w:val="2"/>
          </w:tcPr>
          <w:p w:rsidR="0026264C" w:rsidRPr="001A557A" w:rsidRDefault="0026264C" w:rsidP="008C6328">
            <w:pPr>
              <w:jc w:val="both"/>
              <w:rPr>
                <w:color w:val="000000"/>
              </w:rPr>
            </w:pPr>
            <w:r w:rsidRPr="001A557A">
              <w:t xml:space="preserve">11.1. </w:t>
            </w:r>
            <w:r>
              <w:t>Проектирование событийной деятельности с детьми</w:t>
            </w:r>
          </w:p>
        </w:tc>
        <w:tc>
          <w:tcPr>
            <w:tcW w:w="1276" w:type="dxa"/>
          </w:tcPr>
          <w:p w:rsidR="0026264C" w:rsidRPr="001A557A" w:rsidRDefault="0026264C" w:rsidP="00664471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jc w:val="both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BC5962">
            <w:pPr>
              <w:jc w:val="both"/>
              <w:rPr>
                <w:color w:val="000000"/>
              </w:rPr>
            </w:pPr>
            <w:r w:rsidRPr="001A557A">
              <w:rPr>
                <w:color w:val="000000"/>
              </w:rPr>
              <w:t xml:space="preserve">11.2. </w:t>
            </w:r>
            <w:r>
              <w:rPr>
                <w:color w:val="000000"/>
              </w:rPr>
              <w:t>Организация предметно-пространственной среды</w:t>
            </w:r>
          </w:p>
        </w:tc>
        <w:tc>
          <w:tcPr>
            <w:tcW w:w="1276" w:type="dxa"/>
          </w:tcPr>
          <w:p w:rsidR="0026264C" w:rsidRPr="001A557A" w:rsidRDefault="0026264C" w:rsidP="00664471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664471">
            <w:pPr>
              <w:jc w:val="both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26264C" w:rsidRPr="001A557A" w:rsidRDefault="0026264C" w:rsidP="00BC5962">
            <w:pPr>
              <w:jc w:val="both"/>
              <w:rPr>
                <w:color w:val="000000"/>
              </w:rPr>
            </w:pPr>
            <w:r w:rsidRPr="001A557A">
              <w:rPr>
                <w:color w:val="000000"/>
              </w:rPr>
              <w:t xml:space="preserve">11.3. </w:t>
            </w:r>
            <w:r>
              <w:rPr>
                <w:color w:val="000000"/>
              </w:rPr>
              <w:t>Кадровое обеспечение воспитательного процесса</w:t>
            </w:r>
          </w:p>
        </w:tc>
        <w:tc>
          <w:tcPr>
            <w:tcW w:w="1276" w:type="dxa"/>
          </w:tcPr>
          <w:p w:rsidR="0026264C" w:rsidRPr="001A557A" w:rsidRDefault="0026264C" w:rsidP="00664471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664471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664471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BC5962"/>
        </w:tc>
        <w:tc>
          <w:tcPr>
            <w:tcW w:w="3447" w:type="dxa"/>
            <w:gridSpan w:val="2"/>
          </w:tcPr>
          <w:p w:rsidR="0026264C" w:rsidRPr="001A557A" w:rsidRDefault="0026264C" w:rsidP="00BC5962">
            <w:pPr>
              <w:jc w:val="both"/>
            </w:pPr>
            <w:r w:rsidRPr="001A557A">
              <w:t xml:space="preserve">11.4. </w:t>
            </w:r>
            <w:r>
              <w:rPr>
                <w:color w:val="000000"/>
              </w:rPr>
              <w:t>Нормативно-методическое обеспечение реализации программы</w:t>
            </w:r>
          </w:p>
        </w:tc>
        <w:tc>
          <w:tcPr>
            <w:tcW w:w="1276" w:type="dxa"/>
          </w:tcPr>
          <w:p w:rsidR="0026264C" w:rsidRPr="001A557A" w:rsidRDefault="0026264C" w:rsidP="00BC5962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BC5962"/>
        </w:tc>
        <w:tc>
          <w:tcPr>
            <w:tcW w:w="3447" w:type="dxa"/>
            <w:gridSpan w:val="2"/>
          </w:tcPr>
          <w:p w:rsidR="0026264C" w:rsidRPr="001A557A" w:rsidRDefault="0026264C" w:rsidP="00BC5962">
            <w:pPr>
              <w:jc w:val="both"/>
            </w:pPr>
            <w:r w:rsidRPr="001A557A">
              <w:t xml:space="preserve">11.5. </w:t>
            </w:r>
            <w:r>
              <w:rPr>
                <w:color w:val="000000"/>
              </w:rPr>
              <w:t>Обеспечение условий для организации работы с «особыми» детьми*</w:t>
            </w:r>
          </w:p>
        </w:tc>
        <w:tc>
          <w:tcPr>
            <w:tcW w:w="1276" w:type="dxa"/>
          </w:tcPr>
          <w:p w:rsidR="0026264C" w:rsidRPr="001A557A" w:rsidRDefault="0026264C" w:rsidP="00BC5962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BC5962"/>
        </w:tc>
        <w:tc>
          <w:tcPr>
            <w:tcW w:w="3447" w:type="dxa"/>
            <w:gridSpan w:val="2"/>
          </w:tcPr>
          <w:p w:rsidR="0026264C" w:rsidRPr="001A557A" w:rsidRDefault="0026264C" w:rsidP="00BC5962">
            <w:pPr>
              <w:jc w:val="both"/>
            </w:pPr>
            <w:r>
              <w:t>11.6. Анализ воспитательной работы (описание педагогической диагностики)</w:t>
            </w:r>
          </w:p>
        </w:tc>
        <w:tc>
          <w:tcPr>
            <w:tcW w:w="1276" w:type="dxa"/>
          </w:tcPr>
          <w:p w:rsidR="0026264C" w:rsidRPr="001A557A" w:rsidRDefault="0026264C" w:rsidP="00BC5962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</w:tr>
      <w:tr w:rsidR="0026264C" w:rsidRPr="001A557A" w:rsidTr="0071747F">
        <w:trPr>
          <w:trHeight w:val="538"/>
        </w:trPr>
        <w:tc>
          <w:tcPr>
            <w:tcW w:w="2224" w:type="dxa"/>
            <w:tcBorders>
              <w:bottom w:val="single" w:sz="4" w:space="0" w:color="auto"/>
            </w:tcBorders>
          </w:tcPr>
          <w:p w:rsidR="0026264C" w:rsidRPr="001A557A" w:rsidRDefault="0026264C" w:rsidP="00BC5962"/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26264C" w:rsidRPr="001A557A" w:rsidRDefault="0026264C" w:rsidP="00BC5962">
            <w:pPr>
              <w:jc w:val="both"/>
            </w:pPr>
            <w:r w:rsidRPr="001A557A">
              <w:rPr>
                <w:b/>
              </w:rPr>
              <w:t xml:space="preserve">ИТОГО </w:t>
            </w:r>
            <w:r w:rsidRPr="001A557A">
              <w:rPr>
                <w:b/>
                <w:szCs w:val="22"/>
              </w:rPr>
              <w:t>(сумма баллов по компоненту</w:t>
            </w:r>
            <w:r w:rsidRPr="001A557A">
              <w:rPr>
                <w:szCs w:val="22"/>
              </w:rPr>
              <w:t>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64C" w:rsidRPr="0071747F" w:rsidRDefault="0071747F" w:rsidP="00BC59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264C" w:rsidRPr="00551162" w:rsidRDefault="0026264C" w:rsidP="00BC596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264C" w:rsidRPr="00551162" w:rsidRDefault="0026264C" w:rsidP="00BC596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264C" w:rsidRPr="00551162" w:rsidRDefault="0026264C" w:rsidP="00BC5962">
            <w:pPr>
              <w:jc w:val="both"/>
              <w:rPr>
                <w:b/>
              </w:rPr>
            </w:pPr>
          </w:p>
        </w:tc>
      </w:tr>
      <w:tr w:rsidR="0026264C" w:rsidRPr="001A557A" w:rsidTr="0071747F">
        <w:tc>
          <w:tcPr>
            <w:tcW w:w="2224" w:type="dxa"/>
            <w:vMerge w:val="restart"/>
          </w:tcPr>
          <w:p w:rsidR="0026264C" w:rsidRPr="001A557A" w:rsidRDefault="0026264C" w:rsidP="00BC5962">
            <w:r w:rsidRPr="001A557A">
              <w:rPr>
                <w:b/>
              </w:rPr>
              <w:t xml:space="preserve">12. </w:t>
            </w:r>
            <w:r>
              <w:rPr>
                <w:b/>
              </w:rPr>
              <w:t>Календарный план воспитательной работы</w:t>
            </w:r>
          </w:p>
        </w:tc>
        <w:tc>
          <w:tcPr>
            <w:tcW w:w="3447" w:type="dxa"/>
            <w:gridSpan w:val="2"/>
          </w:tcPr>
          <w:p w:rsidR="0026264C" w:rsidRPr="001A557A" w:rsidRDefault="0026264C" w:rsidP="00BC5962">
            <w:pPr>
              <w:jc w:val="both"/>
            </w:pPr>
            <w:r w:rsidRPr="001A557A">
              <w:t>12.1</w:t>
            </w:r>
            <w:r w:rsidR="00F66769" w:rsidRPr="001A557A">
              <w:t xml:space="preserve">. </w:t>
            </w:r>
            <w:r w:rsidR="00F66769">
              <w:t>Наличие</w:t>
            </w:r>
            <w:r>
              <w:t xml:space="preserve"> событий</w:t>
            </w:r>
            <w:r w:rsidR="00F66769">
              <w:t>, мероприятий, проектов</w:t>
            </w:r>
            <w:r>
              <w:t xml:space="preserve"> </w:t>
            </w:r>
          </w:p>
        </w:tc>
        <w:tc>
          <w:tcPr>
            <w:tcW w:w="1276" w:type="dxa"/>
          </w:tcPr>
          <w:p w:rsidR="0026264C" w:rsidRPr="001A557A" w:rsidRDefault="0026264C" w:rsidP="00BC5962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BC5962"/>
        </w:tc>
        <w:tc>
          <w:tcPr>
            <w:tcW w:w="3447" w:type="dxa"/>
            <w:gridSpan w:val="2"/>
          </w:tcPr>
          <w:p w:rsidR="0026264C" w:rsidRPr="001A557A" w:rsidRDefault="0026264C" w:rsidP="00F66769">
            <w:pPr>
              <w:jc w:val="both"/>
            </w:pPr>
            <w:r w:rsidRPr="001A557A">
              <w:t>12.2</w:t>
            </w:r>
            <w:r w:rsidR="00F66769" w:rsidRPr="001A557A">
              <w:t>.</w:t>
            </w:r>
            <w:r w:rsidR="00F66769" w:rsidRPr="001A557A">
              <w:rPr>
                <w:b/>
              </w:rPr>
              <w:t xml:space="preserve"> </w:t>
            </w:r>
            <w:r w:rsidR="00F66769">
              <w:t>Четкие сроки проведения мероприятий</w:t>
            </w:r>
          </w:p>
        </w:tc>
        <w:tc>
          <w:tcPr>
            <w:tcW w:w="1276" w:type="dxa"/>
          </w:tcPr>
          <w:p w:rsidR="0026264C" w:rsidRPr="001A557A" w:rsidRDefault="00F66769" w:rsidP="00BC5962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  <w:vMerge/>
          </w:tcPr>
          <w:p w:rsidR="0026264C" w:rsidRPr="001A557A" w:rsidRDefault="0026264C" w:rsidP="00BC5962"/>
        </w:tc>
        <w:tc>
          <w:tcPr>
            <w:tcW w:w="3447" w:type="dxa"/>
            <w:gridSpan w:val="2"/>
          </w:tcPr>
          <w:p w:rsidR="0026264C" w:rsidRPr="001A557A" w:rsidRDefault="0026264C" w:rsidP="0071747F">
            <w:pPr>
              <w:jc w:val="both"/>
            </w:pPr>
            <w:r w:rsidRPr="001A557A">
              <w:t xml:space="preserve">12.3. Обоснованность выбора содержания </w:t>
            </w:r>
            <w:r w:rsidR="0071747F">
              <w:t>воспитательных мероприятий (в соответствии с направлением воспитательной деятельности</w:t>
            </w:r>
            <w:r w:rsidRPr="001A557A">
              <w:t>)</w:t>
            </w:r>
          </w:p>
        </w:tc>
        <w:tc>
          <w:tcPr>
            <w:tcW w:w="1276" w:type="dxa"/>
          </w:tcPr>
          <w:p w:rsidR="0026264C" w:rsidRPr="001A557A" w:rsidRDefault="00F66769" w:rsidP="00BC5962">
            <w:r w:rsidRPr="001A557A">
              <w:t>0 – 1 - 2</w:t>
            </w: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8" w:type="dxa"/>
          </w:tcPr>
          <w:p w:rsidR="0026264C" w:rsidRPr="001A557A" w:rsidRDefault="0026264C" w:rsidP="00BC5962">
            <w:pPr>
              <w:jc w:val="both"/>
            </w:pPr>
          </w:p>
        </w:tc>
        <w:tc>
          <w:tcPr>
            <w:tcW w:w="1417" w:type="dxa"/>
          </w:tcPr>
          <w:p w:rsidR="0026264C" w:rsidRPr="001A557A" w:rsidRDefault="0026264C" w:rsidP="00BC5962">
            <w:pPr>
              <w:jc w:val="both"/>
            </w:pPr>
          </w:p>
        </w:tc>
      </w:tr>
      <w:tr w:rsidR="0026264C" w:rsidRPr="001A557A" w:rsidTr="0071747F">
        <w:tc>
          <w:tcPr>
            <w:tcW w:w="2224" w:type="dxa"/>
          </w:tcPr>
          <w:p w:rsidR="0026264C" w:rsidRPr="001A557A" w:rsidRDefault="0026264C" w:rsidP="00BC5962"/>
        </w:tc>
        <w:tc>
          <w:tcPr>
            <w:tcW w:w="3447" w:type="dxa"/>
            <w:gridSpan w:val="2"/>
          </w:tcPr>
          <w:p w:rsidR="0026264C" w:rsidRPr="001A557A" w:rsidRDefault="0026264C" w:rsidP="00BC5962">
            <w:pPr>
              <w:jc w:val="both"/>
            </w:pPr>
            <w:r w:rsidRPr="001A557A">
              <w:rPr>
                <w:b/>
              </w:rPr>
              <w:t xml:space="preserve">ИТОГО </w:t>
            </w:r>
            <w:r w:rsidRPr="001A557A">
              <w:rPr>
                <w:b/>
                <w:szCs w:val="22"/>
              </w:rPr>
              <w:t>(сумма баллов по компоненту</w:t>
            </w:r>
            <w:r w:rsidRPr="001A557A">
              <w:rPr>
                <w:szCs w:val="22"/>
              </w:rPr>
              <w:t>):</w:t>
            </w:r>
          </w:p>
        </w:tc>
        <w:tc>
          <w:tcPr>
            <w:tcW w:w="1276" w:type="dxa"/>
          </w:tcPr>
          <w:p w:rsidR="0026264C" w:rsidRPr="0071747F" w:rsidRDefault="0071747F" w:rsidP="00BC59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17" w:type="dxa"/>
          </w:tcPr>
          <w:p w:rsidR="0026264C" w:rsidRPr="00551162" w:rsidRDefault="0026264C" w:rsidP="00BC5962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6264C" w:rsidRPr="00551162" w:rsidRDefault="0026264C" w:rsidP="00BC5962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6264C" w:rsidRPr="00551162" w:rsidRDefault="0026264C" w:rsidP="00BC5962">
            <w:pPr>
              <w:jc w:val="both"/>
              <w:rPr>
                <w:b/>
              </w:rPr>
            </w:pPr>
          </w:p>
        </w:tc>
      </w:tr>
      <w:tr w:rsidR="0071747F" w:rsidRPr="001A557A" w:rsidTr="0071747F">
        <w:tc>
          <w:tcPr>
            <w:tcW w:w="2224" w:type="dxa"/>
          </w:tcPr>
          <w:p w:rsidR="0071747F" w:rsidRPr="0071747F" w:rsidRDefault="0071747F" w:rsidP="0071747F">
            <w:pPr>
              <w:rPr>
                <w:b/>
                <w:lang w:val="en-US"/>
              </w:rPr>
            </w:pPr>
          </w:p>
        </w:tc>
        <w:tc>
          <w:tcPr>
            <w:tcW w:w="3447" w:type="dxa"/>
            <w:gridSpan w:val="2"/>
          </w:tcPr>
          <w:p w:rsidR="0071747F" w:rsidRPr="0071747F" w:rsidRDefault="007B70F8" w:rsidP="007B70F8">
            <w:pPr>
              <w:rPr>
                <w:b/>
                <w:lang w:val="en-US"/>
              </w:rPr>
            </w:pPr>
            <w:r w:rsidRPr="001A557A">
              <w:rPr>
                <w:b/>
              </w:rPr>
              <w:t>ИТОГО</w:t>
            </w:r>
            <w:r>
              <w:rPr>
                <w:b/>
              </w:rPr>
              <w:t xml:space="preserve"> (общая сумма</w:t>
            </w:r>
            <w:r w:rsidR="0071747F" w:rsidRPr="0071747F">
              <w:rPr>
                <w:b/>
                <w:lang w:val="en-US"/>
              </w:rPr>
              <w:t xml:space="preserve"> </w:t>
            </w:r>
            <w:r w:rsidR="0071747F" w:rsidRPr="0071747F">
              <w:rPr>
                <w:b/>
              </w:rPr>
              <w:t>балл</w:t>
            </w:r>
            <w:r>
              <w:rPr>
                <w:b/>
              </w:rPr>
              <w:t>ов)</w:t>
            </w:r>
          </w:p>
        </w:tc>
        <w:tc>
          <w:tcPr>
            <w:tcW w:w="1276" w:type="dxa"/>
          </w:tcPr>
          <w:p w:rsidR="0071747F" w:rsidRPr="00F66769" w:rsidRDefault="007B70F8" w:rsidP="0071747F">
            <w:pPr>
              <w:rPr>
                <w:b/>
              </w:rPr>
            </w:pPr>
            <w:r>
              <w:rPr>
                <w:b/>
              </w:rPr>
              <w:t>4</w:t>
            </w:r>
            <w:r w:rsidR="00A10BAC">
              <w:rPr>
                <w:b/>
              </w:rPr>
              <w:t>7</w:t>
            </w:r>
          </w:p>
        </w:tc>
        <w:tc>
          <w:tcPr>
            <w:tcW w:w="1417" w:type="dxa"/>
          </w:tcPr>
          <w:p w:rsidR="0071747F" w:rsidRPr="00551162" w:rsidRDefault="0071747F" w:rsidP="0071747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1747F" w:rsidRPr="00551162" w:rsidRDefault="0071747F" w:rsidP="0071747F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1747F" w:rsidRPr="00551162" w:rsidRDefault="0071747F" w:rsidP="0071747F">
            <w:pPr>
              <w:jc w:val="both"/>
              <w:rPr>
                <w:b/>
              </w:rPr>
            </w:pPr>
          </w:p>
        </w:tc>
      </w:tr>
      <w:tr w:rsidR="0071747F" w:rsidRPr="001A557A" w:rsidTr="0071747F">
        <w:tc>
          <w:tcPr>
            <w:tcW w:w="2224" w:type="dxa"/>
          </w:tcPr>
          <w:p w:rsidR="0071747F" w:rsidRPr="001A557A" w:rsidRDefault="0071747F" w:rsidP="0071747F">
            <w:pPr>
              <w:rPr>
                <w:b/>
              </w:rPr>
            </w:pPr>
            <w:r w:rsidRPr="001A557A">
              <w:rPr>
                <w:b/>
              </w:rPr>
              <w:t xml:space="preserve">Уровень </w:t>
            </w:r>
          </w:p>
        </w:tc>
        <w:tc>
          <w:tcPr>
            <w:tcW w:w="8975" w:type="dxa"/>
            <w:gridSpan w:val="6"/>
          </w:tcPr>
          <w:p w:rsidR="0071747F" w:rsidRPr="00551162" w:rsidRDefault="0071747F" w:rsidP="0071747F">
            <w:pPr>
              <w:jc w:val="both"/>
              <w:rPr>
                <w:b/>
              </w:rPr>
            </w:pPr>
          </w:p>
        </w:tc>
      </w:tr>
    </w:tbl>
    <w:p w:rsidR="002648D6" w:rsidRDefault="002648D6" w:rsidP="002648D6">
      <w:pPr>
        <w:spacing w:line="360" w:lineRule="auto"/>
        <w:jc w:val="center"/>
        <w:rPr>
          <w:b/>
          <w:szCs w:val="28"/>
        </w:rPr>
      </w:pPr>
    </w:p>
    <w:p w:rsidR="002648D6" w:rsidRPr="001A557A" w:rsidRDefault="002648D6" w:rsidP="002648D6">
      <w:pPr>
        <w:spacing w:line="360" w:lineRule="auto"/>
        <w:jc w:val="center"/>
        <w:rPr>
          <w:b/>
          <w:szCs w:val="28"/>
        </w:rPr>
      </w:pPr>
      <w:r w:rsidRPr="001A557A">
        <w:rPr>
          <w:b/>
          <w:szCs w:val="28"/>
        </w:rPr>
        <w:t xml:space="preserve">Уровни экспертной оценки </w:t>
      </w:r>
    </w:p>
    <w:p w:rsidR="002648D6" w:rsidRDefault="002648D6" w:rsidP="002648D6">
      <w:pPr>
        <w:spacing w:line="360" w:lineRule="auto"/>
        <w:jc w:val="center"/>
        <w:rPr>
          <w:b/>
          <w:szCs w:val="28"/>
        </w:rPr>
      </w:pPr>
      <w:proofErr w:type="gramStart"/>
      <w:r w:rsidRPr="001A557A">
        <w:rPr>
          <w:b/>
          <w:szCs w:val="28"/>
        </w:rPr>
        <w:t>программы</w:t>
      </w:r>
      <w:proofErr w:type="gramEnd"/>
      <w:r w:rsidRPr="001A557A">
        <w:rPr>
          <w:b/>
          <w:szCs w:val="28"/>
        </w:rPr>
        <w:t xml:space="preserve"> </w:t>
      </w:r>
      <w:r w:rsidR="00BC5962">
        <w:rPr>
          <w:b/>
          <w:szCs w:val="28"/>
        </w:rPr>
        <w:t xml:space="preserve">воспитания </w:t>
      </w:r>
      <w:r w:rsidRPr="001A557A">
        <w:rPr>
          <w:b/>
          <w:szCs w:val="28"/>
        </w:rPr>
        <w:t xml:space="preserve">дошкольного образования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260"/>
        <w:gridCol w:w="4394"/>
      </w:tblGrid>
      <w:tr w:rsidR="002648D6" w:rsidRPr="001A557A" w:rsidTr="0026264C">
        <w:tc>
          <w:tcPr>
            <w:tcW w:w="2411" w:type="dxa"/>
          </w:tcPr>
          <w:p w:rsidR="002648D6" w:rsidRPr="001A557A" w:rsidRDefault="002648D6" w:rsidP="00664471">
            <w:pPr>
              <w:rPr>
                <w:b/>
              </w:rPr>
            </w:pPr>
            <w:r w:rsidRPr="001A557A">
              <w:rPr>
                <w:b/>
              </w:rPr>
              <w:t>Интервал</w:t>
            </w:r>
            <w:r>
              <w:rPr>
                <w:b/>
              </w:rPr>
              <w:t xml:space="preserve"> </w:t>
            </w:r>
            <w:r w:rsidRPr="001A557A">
              <w:rPr>
                <w:b/>
              </w:rPr>
              <w:t xml:space="preserve">для ДОУ </w:t>
            </w:r>
          </w:p>
          <w:p w:rsidR="002648D6" w:rsidRPr="001A557A" w:rsidRDefault="002648D6" w:rsidP="00664471">
            <w:pPr>
              <w:rPr>
                <w:b/>
              </w:rPr>
            </w:pPr>
          </w:p>
        </w:tc>
        <w:tc>
          <w:tcPr>
            <w:tcW w:w="3260" w:type="dxa"/>
          </w:tcPr>
          <w:p w:rsidR="002648D6" w:rsidRPr="001A557A" w:rsidRDefault="002648D6" w:rsidP="00664471">
            <w:pPr>
              <w:rPr>
                <w:b/>
              </w:rPr>
            </w:pPr>
            <w:r w:rsidRPr="001A557A">
              <w:rPr>
                <w:b/>
              </w:rPr>
              <w:t>Уровень ОПДО</w:t>
            </w:r>
          </w:p>
        </w:tc>
        <w:tc>
          <w:tcPr>
            <w:tcW w:w="4394" w:type="dxa"/>
          </w:tcPr>
          <w:p w:rsidR="002648D6" w:rsidRPr="001A557A" w:rsidRDefault="002648D6" w:rsidP="00664471">
            <w:pPr>
              <w:rPr>
                <w:b/>
              </w:rPr>
            </w:pPr>
            <w:r w:rsidRPr="001A557A">
              <w:rPr>
                <w:b/>
              </w:rPr>
              <w:t xml:space="preserve">Экспертная оценка </w:t>
            </w:r>
          </w:p>
        </w:tc>
      </w:tr>
      <w:tr w:rsidR="002648D6" w:rsidRPr="001A557A" w:rsidTr="0026264C">
        <w:tc>
          <w:tcPr>
            <w:tcW w:w="2411" w:type="dxa"/>
          </w:tcPr>
          <w:p w:rsidR="002648D6" w:rsidRPr="0071747F" w:rsidRDefault="00A10BAC" w:rsidP="00664471">
            <w:pPr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-47</w:t>
            </w:r>
          </w:p>
        </w:tc>
        <w:tc>
          <w:tcPr>
            <w:tcW w:w="3260" w:type="dxa"/>
          </w:tcPr>
          <w:p w:rsidR="002648D6" w:rsidRPr="001A557A" w:rsidRDefault="002648D6" w:rsidP="00664471">
            <w:r w:rsidRPr="001A557A">
              <w:t xml:space="preserve">1 уровень </w:t>
            </w:r>
          </w:p>
          <w:p w:rsidR="002648D6" w:rsidRPr="001A557A" w:rsidRDefault="002648D6" w:rsidP="00664471">
            <w:r w:rsidRPr="001A557A">
              <w:t>ОПТИМАЛЬНЫЙ</w:t>
            </w:r>
          </w:p>
        </w:tc>
        <w:tc>
          <w:tcPr>
            <w:tcW w:w="4394" w:type="dxa"/>
          </w:tcPr>
          <w:p w:rsidR="002648D6" w:rsidRPr="001A557A" w:rsidRDefault="002648D6" w:rsidP="00664471">
            <w:r w:rsidRPr="001A557A">
              <w:t>Соответствует требованиям</w:t>
            </w:r>
          </w:p>
          <w:p w:rsidR="002648D6" w:rsidRPr="001A557A" w:rsidRDefault="002648D6" w:rsidP="00664471">
            <w:r w:rsidRPr="001A557A">
              <w:t>(доработка выявленных недостатков)</w:t>
            </w:r>
          </w:p>
        </w:tc>
      </w:tr>
      <w:tr w:rsidR="002648D6" w:rsidRPr="001A557A" w:rsidTr="0026264C">
        <w:tc>
          <w:tcPr>
            <w:tcW w:w="2411" w:type="dxa"/>
          </w:tcPr>
          <w:p w:rsidR="002648D6" w:rsidRPr="001A557A" w:rsidRDefault="007B70F8" w:rsidP="007B70F8">
            <w:r>
              <w:t>26</w:t>
            </w:r>
            <w:r w:rsidR="00A10BAC">
              <w:t>-32</w:t>
            </w:r>
          </w:p>
        </w:tc>
        <w:tc>
          <w:tcPr>
            <w:tcW w:w="3260" w:type="dxa"/>
          </w:tcPr>
          <w:p w:rsidR="002648D6" w:rsidRPr="001A557A" w:rsidRDefault="002648D6" w:rsidP="00664471">
            <w:r w:rsidRPr="001A557A">
              <w:t xml:space="preserve">2 уровень </w:t>
            </w:r>
          </w:p>
          <w:p w:rsidR="002648D6" w:rsidRPr="001A557A" w:rsidRDefault="002648D6" w:rsidP="00664471">
            <w:r w:rsidRPr="001A557A">
              <w:t>ДОПУСТИМЫЙ</w:t>
            </w:r>
          </w:p>
        </w:tc>
        <w:tc>
          <w:tcPr>
            <w:tcW w:w="4394" w:type="dxa"/>
          </w:tcPr>
          <w:p w:rsidR="002648D6" w:rsidRPr="001A557A" w:rsidRDefault="002648D6" w:rsidP="00664471">
            <w:r w:rsidRPr="001A557A">
              <w:t>Частично соответствует требованиям. Нуждается в доработке</w:t>
            </w:r>
          </w:p>
        </w:tc>
      </w:tr>
      <w:tr w:rsidR="002648D6" w:rsidRPr="001A557A" w:rsidTr="0026264C">
        <w:tc>
          <w:tcPr>
            <w:tcW w:w="2411" w:type="dxa"/>
          </w:tcPr>
          <w:p w:rsidR="002648D6" w:rsidRPr="001A557A" w:rsidRDefault="007B70F8" w:rsidP="00664471">
            <w:r>
              <w:t>20-25</w:t>
            </w:r>
          </w:p>
        </w:tc>
        <w:tc>
          <w:tcPr>
            <w:tcW w:w="3260" w:type="dxa"/>
          </w:tcPr>
          <w:p w:rsidR="002648D6" w:rsidRPr="001A557A" w:rsidRDefault="002648D6" w:rsidP="0026264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3" w:firstLine="0"/>
            </w:pPr>
            <w:proofErr w:type="gramStart"/>
            <w:r w:rsidRPr="001A557A">
              <w:t>уровень</w:t>
            </w:r>
            <w:proofErr w:type="gramEnd"/>
          </w:p>
          <w:p w:rsidR="002648D6" w:rsidRPr="001A557A" w:rsidRDefault="002648D6" w:rsidP="0026264C">
            <w:pPr>
              <w:tabs>
                <w:tab w:val="num" w:pos="360"/>
              </w:tabs>
              <w:ind w:left="43"/>
            </w:pPr>
            <w:r>
              <w:t>КРИТИЧЕСКИ</w:t>
            </w:r>
            <w:r w:rsidRPr="001A557A">
              <w:t>Й</w:t>
            </w:r>
          </w:p>
        </w:tc>
        <w:tc>
          <w:tcPr>
            <w:tcW w:w="4394" w:type="dxa"/>
          </w:tcPr>
          <w:p w:rsidR="002648D6" w:rsidRPr="001A557A" w:rsidRDefault="002648D6" w:rsidP="00664471">
            <w:r w:rsidRPr="001A557A">
              <w:t>Условно соответствует требованиям.</w:t>
            </w:r>
          </w:p>
          <w:p w:rsidR="002648D6" w:rsidRPr="001A557A" w:rsidRDefault="002648D6" w:rsidP="007B70F8">
            <w:r w:rsidRPr="001A557A">
              <w:t xml:space="preserve">Нуждается в </w:t>
            </w:r>
            <w:r w:rsidR="007B70F8">
              <w:t>доработке</w:t>
            </w:r>
          </w:p>
        </w:tc>
      </w:tr>
      <w:tr w:rsidR="002648D6" w:rsidRPr="001A557A" w:rsidTr="0026264C">
        <w:trPr>
          <w:trHeight w:val="513"/>
        </w:trPr>
        <w:tc>
          <w:tcPr>
            <w:tcW w:w="2411" w:type="dxa"/>
          </w:tcPr>
          <w:p w:rsidR="002648D6" w:rsidRPr="001A557A" w:rsidRDefault="007B70F8" w:rsidP="00664471">
            <w:r>
              <w:t>Ниже 20 баллов</w:t>
            </w:r>
          </w:p>
        </w:tc>
        <w:tc>
          <w:tcPr>
            <w:tcW w:w="3260" w:type="dxa"/>
          </w:tcPr>
          <w:p w:rsidR="002648D6" w:rsidRPr="001A557A" w:rsidRDefault="002648D6" w:rsidP="00664471">
            <w:r w:rsidRPr="001A557A">
              <w:t xml:space="preserve">4 уровень </w:t>
            </w:r>
          </w:p>
          <w:p w:rsidR="002648D6" w:rsidRPr="001A557A" w:rsidRDefault="002648D6" w:rsidP="00664471">
            <w:r w:rsidRPr="001A557A">
              <w:t>НЕДОПУСТИМЫЙ</w:t>
            </w:r>
          </w:p>
        </w:tc>
        <w:tc>
          <w:tcPr>
            <w:tcW w:w="4394" w:type="dxa"/>
          </w:tcPr>
          <w:p w:rsidR="002648D6" w:rsidRPr="001A557A" w:rsidRDefault="002648D6" w:rsidP="00664471">
            <w:r w:rsidRPr="001A557A">
              <w:t xml:space="preserve">Не соответствует требованиям. </w:t>
            </w:r>
          </w:p>
          <w:p w:rsidR="002648D6" w:rsidRPr="001A557A" w:rsidRDefault="002648D6" w:rsidP="00664471">
            <w:r w:rsidRPr="001A557A">
              <w:t>Нуждается в переработке</w:t>
            </w:r>
          </w:p>
        </w:tc>
      </w:tr>
    </w:tbl>
    <w:p w:rsidR="006F4C3A" w:rsidRDefault="006F4C3A" w:rsidP="00AD7506">
      <w:bookmarkStart w:id="0" w:name="_GoBack"/>
      <w:bookmarkEnd w:id="0"/>
    </w:p>
    <w:sectPr w:rsidR="006F4C3A" w:rsidSect="00AE5749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40B"/>
    <w:multiLevelType w:val="hybridMultilevel"/>
    <w:tmpl w:val="B950B62A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8D6"/>
    <w:rsid w:val="000F5153"/>
    <w:rsid w:val="0026264C"/>
    <w:rsid w:val="002648D6"/>
    <w:rsid w:val="0028034C"/>
    <w:rsid w:val="00371053"/>
    <w:rsid w:val="00404BED"/>
    <w:rsid w:val="00406B54"/>
    <w:rsid w:val="00407937"/>
    <w:rsid w:val="00485098"/>
    <w:rsid w:val="00544671"/>
    <w:rsid w:val="00664471"/>
    <w:rsid w:val="006813F0"/>
    <w:rsid w:val="006F4C3A"/>
    <w:rsid w:val="0071747F"/>
    <w:rsid w:val="007B70F8"/>
    <w:rsid w:val="008C6328"/>
    <w:rsid w:val="0099612D"/>
    <w:rsid w:val="00A10BAC"/>
    <w:rsid w:val="00A671B0"/>
    <w:rsid w:val="00AD7506"/>
    <w:rsid w:val="00AE5749"/>
    <w:rsid w:val="00BB76A1"/>
    <w:rsid w:val="00BC5962"/>
    <w:rsid w:val="00E1549B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7604-BE51-47AF-8342-0F0AA1B4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НосковаСС</cp:lastModifiedBy>
  <cp:revision>10</cp:revision>
  <cp:lastPrinted>2021-11-22T10:50:00Z</cp:lastPrinted>
  <dcterms:created xsi:type="dcterms:W3CDTF">2015-03-11T22:34:00Z</dcterms:created>
  <dcterms:modified xsi:type="dcterms:W3CDTF">2021-11-22T12:59:00Z</dcterms:modified>
</cp:coreProperties>
</file>