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330926944_wpxdglq52f1nequ" recolor="t" type="frame"/>
    </v:background>
  </w:background>
  <w:body>
    <w:p w:rsidR="002E05B6" w:rsidRDefault="001E5B83" w:rsidP="001E5B83">
      <w:pPr>
        <w:spacing w:before="94" w:after="94" w:line="337" w:lineRule="atLeast"/>
        <w:ind w:left="-142" w:hanging="284"/>
        <w:rPr>
          <w:rFonts w:ascii="Verdana" w:eastAsia="Times New Roman" w:hAnsi="Verdana" w:cs="Times New Roman"/>
          <w:color w:val="464646"/>
          <w:lang w:eastAsia="ru-RU"/>
        </w:rPr>
      </w:pPr>
      <w:r w:rsidRPr="00734257">
        <w:rPr>
          <w:rFonts w:ascii="Verdana" w:eastAsia="Times New Roman" w:hAnsi="Verdana" w:cs="Times New Roman"/>
          <w:color w:val="46464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in;height:57.85pt" fillcolor="white [3212]" strokecolor="#009" strokeweight="1pt">
            <v:shadow on="t" color="#009" offset="7pt,-7pt"/>
            <v:textpath style="font-family:&quot;Impact&quot;;v-text-spacing:52429f;v-text-kern:t" trim="t" fitpath="t" xscale="f" string="В ДЕТСКИЙ САД С РАДОСТЬЮ!"/>
          </v:shape>
        </w:pict>
      </w:r>
    </w:p>
    <w:p w:rsidR="00471AFB" w:rsidRDefault="001E5B83" w:rsidP="002E05B6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75.8pt;margin-top:4.1pt;width:300.15pt;height:95.35pt;z-index:251659264" adj="6371,3415" fillcolor="#daeef3 [664]" strokecolor="#4f81bd [3204]" strokeweight="1.5pt">
            <v:shadow color="#868686"/>
            <v:textbox style="mso-next-textbox:#_x0000_s1028">
              <w:txbxContent>
                <w:p w:rsidR="00471AFB" w:rsidRPr="000300F6" w:rsidRDefault="00471AFB" w:rsidP="00471AFB">
                  <w:pPr>
                    <w:spacing w:before="94" w:after="94" w:line="337" w:lineRule="atLeast"/>
                    <w:ind w:firstLine="187"/>
                    <w:jc w:val="center"/>
                    <w:rPr>
                      <w:rFonts w:eastAsia="Times New Roman" w:cs="Times New Roman"/>
                      <w:b/>
                      <w:color w:val="C00000"/>
                      <w:sz w:val="32"/>
                      <w:lang w:eastAsia="ru-RU"/>
                    </w:rPr>
                  </w:pPr>
                  <w:r w:rsidRPr="000300F6">
                    <w:rPr>
                      <w:rFonts w:eastAsia="Times New Roman" w:cs="Times New Roman"/>
                      <w:b/>
                      <w:color w:val="C00000"/>
                      <w:sz w:val="32"/>
                      <w:lang w:eastAsia="ru-RU"/>
                    </w:rPr>
                    <w:t>Условия детских учреждений специфичны:</w:t>
                  </w:r>
                </w:p>
                <w:p w:rsidR="00471AFB" w:rsidRDefault="00471AFB"/>
              </w:txbxContent>
            </v:textbox>
          </v:shape>
        </w:pict>
      </w:r>
    </w:p>
    <w:p w:rsidR="00471AFB" w:rsidRDefault="00471AFB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734257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ect id="_x0000_s1027" style="position:absolute;left:0;text-align:left;margin-left:-36.7pt;margin-top:13.25pt;width:518.3pt;height:107.3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471AFB" w:rsidRPr="003670BB" w:rsidRDefault="00471AFB" w:rsidP="000300F6">
                  <w:pPr>
                    <w:spacing w:before="94" w:after="94" w:line="337" w:lineRule="atLeast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  <w:t>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быстрому</w:t>
                  </w:r>
                  <w:r w:rsidR="003670BB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  <w:t>,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  <w:t xml:space="preserve"> чем в семейных условиях, утомлению детей.</w:t>
                  </w:r>
                  <w:r w:rsidR="003670BB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  <w:t xml:space="preserve"> Ребенок должен приспособиться или, как говорят, адаптироваться, к иным условиям, выработать новые для себя формы поведения.</w:t>
                  </w:r>
                </w:p>
                <w:p w:rsidR="00471AFB" w:rsidRDefault="00471AFB"/>
              </w:txbxContent>
            </v:textbox>
          </v:rect>
        </w:pict>
      </w:r>
    </w:p>
    <w:p w:rsidR="00471AFB" w:rsidRDefault="00471AFB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31858" w:rsidRPr="00431858" w:rsidRDefault="00431858" w:rsidP="002E05B6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1E45B8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Pr="00431858" w:rsidRDefault="001E5B83" w:rsidP="00471AFB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shape id="_x0000_s1035" type="#_x0000_t67" style="position:absolute;left:0;text-align:left;margin-left:98.7pt;margin-top:12.85pt;width:252.5pt;height:107.55pt;z-index:251664384" adj="13417,352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1E5B83" w:rsidRDefault="001E5B83" w:rsidP="00B56E6A">
                  <w:pPr>
                    <w:jc w:val="center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lang w:eastAsia="ru-RU"/>
                    </w:rPr>
                  </w:pPr>
                </w:p>
                <w:p w:rsidR="00B56E6A" w:rsidRPr="000300F6" w:rsidRDefault="00B56E6A" w:rsidP="00B56E6A">
                  <w:pPr>
                    <w:jc w:val="center"/>
                    <w:rPr>
                      <w:b/>
                      <w:color w:val="C00000"/>
                      <w:sz w:val="24"/>
                    </w:rPr>
                  </w:pPr>
                  <w:r w:rsidRPr="000300F6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lang w:eastAsia="ru-RU"/>
                    </w:rPr>
                    <w:t>Виды адаптации к условиям детского учреждения.</w:t>
                  </w:r>
                </w:p>
              </w:txbxContent>
            </v:textbox>
          </v:shape>
        </w:pict>
      </w:r>
    </w:p>
    <w:p w:rsidR="00471AFB" w:rsidRDefault="00471AFB" w:rsidP="001E45B8">
      <w:pPr>
        <w:spacing w:before="94" w:after="94" w:line="337" w:lineRule="atLeast"/>
        <w:ind w:firstLine="187"/>
        <w:jc w:val="both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3670B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36" style="position:absolute;left:0;text-align:left;margin-left:-29.05pt;margin-top:12.65pt;width:504.95pt;height:108.55pt;z-index:251665408" arcsize="10923f" fillcolor="#dbe5f1 [660]" strokecolor="#4f81bd [3204]" strokeweight="2.5pt">
            <v:fill color2="fill lighten(51)" focusposition="1" focussize="" method="linear sigma" type="gradient"/>
            <v:shadow color="#868686"/>
            <v:textbox style="mso-next-textbox:#_x0000_s1036">
              <w:txbxContent>
                <w:p w:rsidR="00B56E6A" w:rsidRPr="003670BB" w:rsidRDefault="00B56E6A" w:rsidP="003670BB">
                  <w:pPr>
                    <w:spacing w:after="0"/>
                    <w:contextualSpacing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b/>
                      <w:color w:val="118114"/>
                      <w:sz w:val="24"/>
                      <w:szCs w:val="24"/>
                      <w:u w:val="single"/>
                      <w:lang w:eastAsia="ru-RU"/>
                    </w:rPr>
                    <w:t>Легкая адаптация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  <w:t xml:space="preserve"> - проявляется временное отрицательное эмоциональное состояние ребенка. Малыш плохо спит, теряет апп</w:t>
                  </w:r>
                  <w:r w:rsidR="000300F6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  <w:t>етит, неохотно играет с детьми.</w:t>
                  </w:r>
                </w:p>
                <w:p w:rsidR="00B56E6A" w:rsidRPr="003670BB" w:rsidRDefault="00B56E6A" w:rsidP="00B56E6A">
                  <w:pPr>
                    <w:spacing w:after="0"/>
                    <w:contextualSpacing/>
                    <w:jc w:val="center"/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!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  <w:t xml:space="preserve"> в течение первого месяца после поступления </w:t>
                  </w:r>
                  <w:r w:rsidR="001E5B83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  <w:t xml:space="preserve">в сад, 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4"/>
                      <w:lang w:eastAsia="ru-RU"/>
                    </w:rPr>
                    <w:t>по мере привыкания к новым условиям все нормализуется.</w:t>
                  </w:r>
                </w:p>
              </w:txbxContent>
            </v:textbox>
          </v:roundrect>
        </w:pict>
      </w: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471AF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71AFB" w:rsidRDefault="00227CE4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37" style="position:absolute;left:0;text-align:left;margin-left:-29.05pt;margin-top:20.9pt;width:504.95pt;height:99pt;z-index:251666432" arcsize="10923f" fillcolor="#dbe5f1 [660]" strokecolor="#4f81bd [3204]" strokeweight="2.5pt">
            <v:fill color2="fill lighten(51)" focusposition="1" focussize="" method="linear sigma" type="gradient"/>
            <v:shadow color="#868686"/>
            <v:textbox style="mso-next-textbox:#_x0000_s1037">
              <w:txbxContent>
                <w:p w:rsidR="00B56E6A" w:rsidRPr="003670BB" w:rsidRDefault="00B56E6A" w:rsidP="000300F6">
                  <w:pPr>
                    <w:spacing w:before="94" w:after="94" w:line="337" w:lineRule="atLeast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b/>
                      <w:color w:val="118114"/>
                      <w:sz w:val="24"/>
                      <w:szCs w:val="26"/>
                      <w:u w:val="single"/>
                      <w:lang w:eastAsia="ru-RU"/>
                    </w:rPr>
                    <w:t>Адаптации средней тяжести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szCs w:val="26"/>
                      <w:lang w:eastAsia="ru-RU"/>
                    </w:rPr>
                    <w:t xml:space="preserve"> -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            </w:r>
                </w:p>
                <w:p w:rsidR="00B56E6A" w:rsidRDefault="00B56E6A"/>
              </w:txbxContent>
            </v:textbox>
          </v:roundrect>
        </w:pict>
      </w:r>
    </w:p>
    <w:p w:rsidR="00B56E6A" w:rsidRDefault="00B56E6A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B56E6A" w:rsidRDefault="00B56E6A" w:rsidP="00B56E6A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</w:p>
    <w:p w:rsidR="00B56E6A" w:rsidRDefault="00B56E6A" w:rsidP="00B56E6A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</w:p>
    <w:p w:rsidR="00B56E6A" w:rsidRDefault="00B56E6A" w:rsidP="00B56E6A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</w:p>
    <w:p w:rsidR="00B56E6A" w:rsidRDefault="00B56E6A" w:rsidP="00B56E6A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</w:p>
    <w:p w:rsidR="00B56E6A" w:rsidRDefault="003670BB" w:rsidP="00B56E6A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38" style="position:absolute;margin-left:-29.05pt;margin-top:19.65pt;width:499.25pt;height:115.9pt;z-index:251667456" arcsize="10923f" fillcolor="#dbe5f1 [660]" strokecolor="#4f81bd [3204]" strokeweight="2.5pt">
            <v:fill color2="fill lighten(51)" focusposition="1" focussize="" method="linear sigma" type="gradient"/>
            <v:shadow color="#868686"/>
            <v:textbox style="mso-next-textbox:#_x0000_s1038">
              <w:txbxContent>
                <w:p w:rsidR="00F570D5" w:rsidRPr="003670BB" w:rsidRDefault="00F570D5" w:rsidP="00F570D5">
                  <w:pPr>
                    <w:spacing w:before="94" w:after="94" w:line="337" w:lineRule="atLeast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b/>
                      <w:color w:val="118114"/>
                      <w:sz w:val="24"/>
                      <w:u w:val="single"/>
                      <w:lang w:eastAsia="ru-RU"/>
                    </w:rPr>
                    <w:t>Тяжелая адаптация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характеризуется очень длительным течением </w:t>
                  </w:r>
                  <w:r w:rsidRPr="003670BB">
                    <w:rPr>
                      <w:rFonts w:ascii="Verdana" w:eastAsia="Times New Roman" w:hAnsi="Verdana" w:cs="Times New Roman"/>
                      <w:i/>
                      <w:iCs/>
                      <w:color w:val="464646"/>
                      <w:sz w:val="24"/>
                      <w:lang w:eastAsia="ru-RU"/>
                    </w:rPr>
                    <w:t>(иногда несколько месяцев)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. У таких детей наблюдающаяся в первые дни пребывания в детском учреждении бурная отрицательная эмоциональная реакция и негатив</w:t>
                  </w:r>
                  <w:r w:rsidR="001E5B83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ное отношение ко всей обстановке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детского учреждения сменяется очень часто вялым, безразличным состоянием. </w:t>
                  </w:r>
                </w:p>
                <w:p w:rsidR="00F570D5" w:rsidRDefault="00F570D5"/>
              </w:txbxContent>
            </v:textbox>
          </v:roundrect>
        </w:pict>
      </w:r>
    </w:p>
    <w:p w:rsidR="00B56E6A" w:rsidRDefault="00B56E6A" w:rsidP="00B56E6A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1E5B83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lastRenderedPageBreak/>
        <w:pict>
          <v:shape id="_x0000_s1039" type="#_x0000_t67" style="position:absolute;left:0;text-align:left;margin-left:59.25pt;margin-top:16.55pt;width:329.15pt;height:115.75pt;z-index:251668480" adj="14720,3055" fillcolor="#dbe5f1 [660]" strokecolor="#0070c0">
            <v:fill color2="fill lighten(51)" focusposition="1" focussize="" method="linear sigma" type="gradient"/>
            <v:textbox style="mso-next-textbox:#_x0000_s1039">
              <w:txbxContent>
                <w:p w:rsidR="001E5B83" w:rsidRDefault="001E5B83" w:rsidP="00F570D5">
                  <w:pPr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lang w:eastAsia="ru-RU"/>
                    </w:rPr>
                  </w:pPr>
                </w:p>
                <w:p w:rsidR="00F570D5" w:rsidRPr="00227CE4" w:rsidRDefault="00F570D5" w:rsidP="00F570D5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lang w:eastAsia="ru-RU"/>
                    </w:rPr>
                    <w:t>Мероприятия, проводимые с целью профилактики тяжелой адаптации</w:t>
                  </w:r>
                </w:p>
              </w:txbxContent>
            </v:textbox>
          </v:shape>
        </w:pict>
      </w: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F570D5">
      <w:pPr>
        <w:spacing w:before="94" w:after="94" w:line="337" w:lineRule="atLeast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3670B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40" style="position:absolute;left:0;text-align:left;margin-left:-3.4pt;margin-top:12pt;width:483.65pt;height:60.8pt;z-index:251669504" arcsize="10923f" fillcolor="#dbe5f1 [660]" strokecolor="#0070c0">
            <v:fill color2="fill lighten(51)" focusposition="1" focussize="" method="linear sigma" type="gradient"/>
            <v:textbox style="mso-next-textbox:#_x0000_s1040">
              <w:txbxContent>
                <w:p w:rsidR="00F570D5" w:rsidRPr="003670BB" w:rsidRDefault="00F570D5" w:rsidP="001E5B83">
                  <w:pPr>
                    <w:spacing w:before="94" w:after="94" w:line="337" w:lineRule="atLeast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Соблюдение режима соответственно возрасту. Соблюдение часов кормления, сна и бодрствования, прогулок.</w:t>
                  </w:r>
                </w:p>
                <w:p w:rsidR="00F570D5" w:rsidRDefault="00F570D5"/>
              </w:txbxContent>
            </v:textbox>
          </v:roundrect>
        </w:pict>
      </w: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734257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left:0;text-align:left;margin-left:-93.9pt;margin-top:1.1pt;width:69.2pt;height:248.75pt;z-index:251672576" adj="4316" strokeweight="1.5pt">
            <v:textbox style="layout-flow:vertical;mso-layout-flow-alt:bottom-to-top;mso-next-textbox:#_x0000_s1043">
              <w:txbxContent>
                <w:p w:rsidR="000B4889" w:rsidRPr="00EF5DF8" w:rsidRDefault="000B4889" w:rsidP="000B4889">
                  <w:pPr>
                    <w:jc w:val="center"/>
                    <w:rPr>
                      <w:b/>
                      <w:sz w:val="28"/>
                    </w:rPr>
                  </w:pPr>
                  <w:r w:rsidRPr="00EF5DF8">
                    <w:rPr>
                      <w:b/>
                      <w:sz w:val="28"/>
                    </w:rPr>
                    <w:t>До поступления в детский сад</w:t>
                  </w:r>
                </w:p>
              </w:txbxContent>
            </v:textbox>
          </v:shape>
        </w:pict>
      </w:r>
    </w:p>
    <w:p w:rsidR="00F570D5" w:rsidRDefault="00F570D5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F570D5" w:rsidRDefault="003670B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41" style="position:absolute;left:0;text-align:left;margin-left:-3.4pt;margin-top:14.8pt;width:483.65pt;height:56.1pt;z-index:251670528" arcsize="10923f" fillcolor="#dbe5f1 [660]" strokecolor="#0070c0">
            <v:fill color2="fill lighten(51)" focusposition="1" focussize="" method="linear sigma" type="gradient"/>
            <v:textbox style="mso-next-textbox:#_x0000_s1041">
              <w:txbxContent>
                <w:p w:rsidR="00F570D5" w:rsidRPr="003670BB" w:rsidRDefault="00F570D5" w:rsidP="001E5B83">
                  <w:pPr>
                    <w:spacing w:before="94" w:after="94" w:line="337" w:lineRule="atLeast"/>
                    <w:ind w:firstLine="187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Очень важно правильно одевать ребенка в соответствии с температурой, как в помещении, так и на улице.</w:t>
                  </w:r>
                </w:p>
                <w:p w:rsidR="00F570D5" w:rsidRPr="003670BB" w:rsidRDefault="00F570D5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734257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42" style="position:absolute;left:0;text-align:left;margin-left:-3.4pt;margin-top:13.8pt;width:483.65pt;height:109.7pt;z-index:251671552" arcsize="10923f" fillcolor="#dbe5f1 [660]" strokecolor="#0070c0">
            <v:fill color2="fill lighten(51)" focusposition="1" focussize="" method="linear sigma" type="gradient"/>
            <v:textbox style="mso-next-textbox:#_x0000_s1042">
              <w:txbxContent>
                <w:p w:rsidR="000B4889" w:rsidRPr="003670BB" w:rsidRDefault="003670BB" w:rsidP="000B4889">
                  <w:pPr>
                    <w:spacing w:before="94" w:after="94" w:line="337" w:lineRule="atLeast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Формировать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навык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и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самостоятельности при одевании и раздевании, приучать ребенка пить из чашки и есть 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ложкой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, пользоваться горшком в те возрастные сроки, которые рекомендуют специалисты</w:t>
                  </w:r>
                  <w:proofErr w:type="gramStart"/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.</w:t>
                  </w:r>
                  <w:proofErr w:type="gramEnd"/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</w:t>
                  </w:r>
                  <w:r w:rsidR="001E5B83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Ребенок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должен уметь сам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остоятельно играть с игрушками, д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оброжелательно отно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ситься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к сверстникам и взрослым.</w:t>
                  </w:r>
                </w:p>
                <w:p w:rsidR="000B4889" w:rsidRPr="003670BB" w:rsidRDefault="000B4889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0B4889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0B4889" w:rsidRDefault="00734257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shape id="_x0000_s1047" type="#_x0000_t87" style="position:absolute;left:0;text-align:left;margin-left:-135.15pt;margin-top:4.2pt;width:125.2pt;height:194.3pt;z-index:251674624" adj="4808" fillcolor="#e1ffff" strokeweight="1.5pt">
            <v:textbox style="layout-flow:vertical;mso-layout-flow-alt:bottom-to-top;mso-next-textbox:#_x0000_s1047">
              <w:txbxContent>
                <w:p w:rsidR="00E9028E" w:rsidRPr="00EF5DF8" w:rsidRDefault="00E9028E" w:rsidP="00EF5DF8">
                  <w:pPr>
                    <w:jc w:val="center"/>
                    <w:rPr>
                      <w:b/>
                      <w:color w:val="002060"/>
                      <w:sz w:val="32"/>
                    </w:rPr>
                  </w:pPr>
                  <w:r w:rsidRPr="00EF5DF8">
                    <w:rPr>
                      <w:b/>
                      <w:color w:val="002060"/>
                      <w:sz w:val="32"/>
                    </w:rPr>
                    <w:t>При поступлении в ДОУ</w:t>
                  </w:r>
                </w:p>
              </w:txbxContent>
            </v:textbox>
          </v:shape>
        </w:pict>
      </w:r>
    </w:p>
    <w:p w:rsidR="00E9028E" w:rsidRDefault="00734257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44" style="position:absolute;left:0;text-align:left;margin-left:-3.4pt;margin-top:18.5pt;width:478.25pt;height:176.25pt;z-index:251673600" arcsize="10923f" fillcolor="#dbe5f1 [660]" strokecolor="#0070c0">
            <v:fill color2="fill lighten(51)" focusposition="1" focussize="" method="linear sigma" type="gradient"/>
            <v:textbox style="mso-next-textbox:#_x0000_s1044">
              <w:txbxContent>
                <w:p w:rsidR="000B4889" w:rsidRPr="003670BB" w:rsidRDefault="00E269A6" w:rsidP="000B4889">
                  <w:pPr>
                    <w:spacing w:before="100" w:beforeAutospacing="1" w:after="100" w:afterAutospacing="1" w:line="337" w:lineRule="atLeast"/>
                    <w:jc w:val="center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Маме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необходимо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правильно 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с</w:t>
                  </w:r>
                  <w:r w:rsidR="000B4889"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планировать отпуск, чтобы помочь малышу привыкнуть к детскому учреждению:</w:t>
                  </w:r>
                </w:p>
                <w:p w:rsidR="000B4889" w:rsidRPr="003670BB" w:rsidRDefault="000B4889" w:rsidP="000B488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337" w:lineRule="atLeast"/>
                    <w:ind w:left="0" w:firstLine="0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 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            </w:r>
                </w:p>
                <w:p w:rsidR="000B4889" w:rsidRPr="003670BB" w:rsidRDefault="000B4889" w:rsidP="000B488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337" w:lineRule="atLeast"/>
                    <w:ind w:left="0" w:firstLine="0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Дома организовать для него щадящий режим </w:t>
                  </w:r>
                  <w:r w:rsidRPr="003670BB">
                    <w:rPr>
                      <w:rFonts w:ascii="Verdana" w:eastAsia="Times New Roman" w:hAnsi="Verdana" w:cs="Times New Roman"/>
                      <w:i/>
                      <w:iCs/>
                      <w:color w:val="464646"/>
                      <w:sz w:val="24"/>
                      <w:lang w:eastAsia="ru-RU"/>
                    </w:rPr>
                    <w:t>(для этого должен быть резерв врем</w:t>
                  </w:r>
                  <w:r w:rsidR="001E5B83">
                    <w:rPr>
                      <w:rFonts w:ascii="Verdana" w:eastAsia="Times New Roman" w:hAnsi="Verdana" w:cs="Times New Roman"/>
                      <w:i/>
                      <w:iCs/>
                      <w:color w:val="464646"/>
                      <w:sz w:val="24"/>
                      <w:lang w:eastAsia="ru-RU"/>
                    </w:rPr>
                    <w:t>ени - не менее одного месяца до</w:t>
                  </w:r>
                  <w:r w:rsidRPr="003670BB">
                    <w:rPr>
                      <w:rFonts w:ascii="Verdana" w:eastAsia="Times New Roman" w:hAnsi="Verdana" w:cs="Times New Roman"/>
                      <w:i/>
                      <w:iCs/>
                      <w:color w:val="464646"/>
                      <w:sz w:val="24"/>
                      <w:lang w:eastAsia="ru-RU"/>
                    </w:rPr>
                    <w:t xml:space="preserve"> выхода на работу)</w:t>
                  </w:r>
                  <w:r w:rsidRPr="003670BB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.</w:t>
                  </w:r>
                </w:p>
                <w:p w:rsidR="000B4889" w:rsidRPr="00431858" w:rsidRDefault="000B4889" w:rsidP="000B4889">
                  <w:pPr>
                    <w:spacing w:before="94" w:after="94" w:line="337" w:lineRule="atLeast"/>
                    <w:ind w:firstLine="187"/>
                    <w:rPr>
                      <w:rFonts w:ascii="Verdana" w:eastAsia="Times New Roman" w:hAnsi="Verdana" w:cs="Times New Roman"/>
                      <w:color w:val="464646"/>
                      <w:lang w:eastAsia="ru-RU"/>
                    </w:rPr>
                  </w:pPr>
                </w:p>
                <w:p w:rsidR="000B4889" w:rsidRDefault="000B4889"/>
              </w:txbxContent>
            </v:textbox>
          </v:roundrect>
        </w:pict>
      </w: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95471B" w:rsidRDefault="0095471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95471B" w:rsidRDefault="0095471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95471B" w:rsidRDefault="0095471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95471B" w:rsidRDefault="0095471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95471B" w:rsidRDefault="0095471B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E9028E" w:rsidRDefault="00734257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8" type="#_x0000_t73" style="position:absolute;left:0;text-align:left;margin-left:-33.85pt;margin-top:-.5pt;width:40.25pt;height:104.6pt;rotation:942456fd;z-index:251675648" fillcolor="#c00000"/>
        </w:pict>
      </w: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E9028E" w:rsidRDefault="00E9028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227CE4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55" style="position:absolute;left:0;text-align:left;margin-left:-1.2pt;margin-top:5.45pt;width:447.85pt;height:84.15pt;z-index:251680768" arcsize="10923f" fillcolor="#dbe5f1 [660]" strokecolor="#0070c0">
            <v:fill color2="fill lighten(51)" focusposition="1" focussize="" method="linear sigma" type="gradient"/>
            <v:textbox style="mso-next-textbox:#_x0000_s1055">
              <w:txbxContent>
                <w:p w:rsidR="00227CE4" w:rsidRPr="00E9028E" w:rsidRDefault="00227CE4" w:rsidP="00227CE4">
                  <w:pPr>
                    <w:spacing w:before="94" w:after="94" w:line="337" w:lineRule="atLeast"/>
                    <w:ind w:firstLine="187"/>
                    <w:jc w:val="both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E9028E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В период адаптации ребенок становится капризным, раздражительным, требовательным к вниманию взрослого, у него может ухудшиться сон и аппетит. </w:t>
                  </w:r>
                </w:p>
                <w:p w:rsidR="00227CE4" w:rsidRPr="00E9028E" w:rsidRDefault="00227CE4" w:rsidP="00227CE4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227CE4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shape id="_x0000_s1050" type="#_x0000_t67" style="position:absolute;left:0;text-align:left;margin-left:47.55pt;margin-top:7.15pt;width:334.75pt;height:107.55pt;z-index:251677696" adj="12215,1481" fillcolor="#dbe5f1 [660]" strokecolor="#0070c0">
            <v:fill color2="fill lighten(51)" focusposition="1" focussize="" method="linear sigma" type="gradient"/>
            <v:textbox style="mso-next-textbox:#_x0000_s1050">
              <w:txbxContent>
                <w:p w:rsidR="00E9028E" w:rsidRPr="00227CE4" w:rsidRDefault="00E9028E" w:rsidP="003174FE">
                  <w:pPr>
                    <w:spacing w:before="94" w:after="94" w:line="337" w:lineRule="atLeast"/>
                    <w:ind w:firstLine="187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lang w:eastAsia="ru-RU"/>
                    </w:rPr>
                    <w:t>Для скорейшей нормализации состояния ребенка очень важна спокойная обстановка дома, поэтому:</w:t>
                  </w:r>
                </w:p>
                <w:p w:rsidR="00E9028E" w:rsidRDefault="00E9028E"/>
              </w:txbxContent>
            </v:textbox>
          </v:shape>
        </w:pict>
      </w: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227CE4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51" style="position:absolute;left:0;text-align:left;margin-left:-35pt;margin-top:5.8pt;width:500.25pt;height:145.85pt;z-index:251678720" arcsize="10923f" fillcolor="#dbe5f1 [660]" strokecolor="#0070c0">
            <v:fill color2="fill lighten(51)" focusposition="1" focussize="" method="linear sigma" type="gradient"/>
            <v:textbox style="mso-next-textbox:#_x0000_s1051">
              <w:txbxContent>
                <w:p w:rsidR="003174FE" w:rsidRPr="003174FE" w:rsidRDefault="003174FE" w:rsidP="003174FE">
                  <w:pPr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spacing w:before="100" w:beforeAutospacing="1" w:after="100" w:afterAutospacing="1" w:line="337" w:lineRule="atLeast"/>
                    <w:ind w:left="142" w:hanging="142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174FE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Не следует включать телевизор, радио, магнитофон на большую громкость;</w:t>
                  </w:r>
                </w:p>
                <w:p w:rsidR="003174FE" w:rsidRPr="003174FE" w:rsidRDefault="003174FE" w:rsidP="003174FE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spacing w:before="100" w:beforeAutospacing="1" w:after="100" w:afterAutospacing="1" w:line="337" w:lineRule="atLeast"/>
                    <w:ind w:left="142" w:hanging="142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174FE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Чаще находиться с ребенком на свежем воздухе;</w:t>
                  </w:r>
                </w:p>
                <w:p w:rsidR="003174FE" w:rsidRPr="003174FE" w:rsidRDefault="003174FE" w:rsidP="003174FE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spacing w:before="100" w:beforeAutospacing="1" w:after="100" w:afterAutospacing="1" w:line="337" w:lineRule="atLeast"/>
                    <w:ind w:left="142" w:hanging="142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174FE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Заниматься с ним спокойными играми, разглядыванием картинок;</w:t>
                  </w:r>
                </w:p>
                <w:p w:rsidR="003174FE" w:rsidRPr="003174FE" w:rsidRDefault="003174FE" w:rsidP="003174FE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spacing w:before="100" w:beforeAutospacing="1" w:after="100" w:afterAutospacing="1" w:line="337" w:lineRule="atLeast"/>
                    <w:ind w:left="142" w:hanging="142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3174FE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            </w:r>
                </w:p>
                <w:p w:rsidR="003174FE" w:rsidRDefault="003174FE"/>
              </w:txbxContent>
            </v:textbox>
          </v:roundrect>
        </w:pict>
      </w: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3174FE" w:rsidRDefault="003174FE" w:rsidP="00431858">
      <w:pPr>
        <w:spacing w:before="94" w:after="94" w:line="337" w:lineRule="atLeast"/>
        <w:ind w:firstLine="187"/>
        <w:rPr>
          <w:rFonts w:ascii="Verdana" w:eastAsia="Times New Roman" w:hAnsi="Verdana" w:cs="Times New Roman"/>
          <w:color w:val="464646"/>
          <w:lang w:eastAsia="ru-RU"/>
        </w:rPr>
      </w:pPr>
    </w:p>
    <w:p w:rsidR="004B1BDE" w:rsidRDefault="00227CE4">
      <w:r>
        <w:rPr>
          <w:rFonts w:ascii="Verdana" w:eastAsia="Times New Roman" w:hAnsi="Verdana" w:cs="Times New Roman"/>
          <w:noProof/>
          <w:color w:val="464646"/>
          <w:lang w:eastAsia="ru-RU"/>
        </w:rPr>
        <w:pict>
          <v:roundrect id="_x0000_s1052" style="position:absolute;margin-left:-1.2pt;margin-top:132.4pt;width:431.05pt;height:136.55pt;z-index:251679744" arcsize="10923f" fillcolor="#dbe5f1 [660]" strokecolor="#0070c0">
            <v:fill color2="fill lighten(51)" focusposition="1" focussize="" method="linear sigma" type="gradient"/>
            <v:textbox style="mso-next-textbox:#_x0000_s1052">
              <w:txbxContent>
                <w:p w:rsidR="003174FE" w:rsidRPr="00227CE4" w:rsidRDefault="003174FE" w:rsidP="0000318B">
                  <w:pPr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24"/>
                      <w:lang w:eastAsia="ru-RU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b/>
                      <w:color w:val="008000"/>
                      <w:sz w:val="24"/>
                      <w:lang w:eastAsia="ru-RU"/>
                    </w:rPr>
                    <w:t>Признаки завершения адаптации:</w:t>
                  </w:r>
                </w:p>
                <w:p w:rsidR="0000318B" w:rsidRPr="00227CE4" w:rsidRDefault="003174FE" w:rsidP="0000318B">
                  <w:pPr>
                    <w:pStyle w:val="a8"/>
                    <w:numPr>
                      <w:ilvl w:val="0"/>
                      <w:numId w:val="4"/>
                    </w:numPr>
                    <w:spacing w:before="94" w:after="94" w:line="337" w:lineRule="atLeast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хорошее самочувствие малыша, </w:t>
                  </w:r>
                </w:p>
                <w:p w:rsidR="0000318B" w:rsidRPr="00227CE4" w:rsidRDefault="003174FE" w:rsidP="0000318B">
                  <w:pPr>
                    <w:pStyle w:val="a8"/>
                    <w:numPr>
                      <w:ilvl w:val="0"/>
                      <w:numId w:val="4"/>
                    </w:numPr>
                    <w:spacing w:before="94" w:after="94" w:line="337" w:lineRule="atLeast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хороший аппетит, </w:t>
                  </w:r>
                </w:p>
                <w:p w:rsidR="0000318B" w:rsidRPr="00227CE4" w:rsidRDefault="003174FE" w:rsidP="0000318B">
                  <w:pPr>
                    <w:pStyle w:val="a8"/>
                    <w:numPr>
                      <w:ilvl w:val="0"/>
                      <w:numId w:val="4"/>
                    </w:numPr>
                    <w:spacing w:before="94" w:after="94" w:line="337" w:lineRule="atLeast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 xml:space="preserve">крепкий сон, </w:t>
                  </w:r>
                </w:p>
                <w:p w:rsidR="003174FE" w:rsidRPr="00227CE4" w:rsidRDefault="003174FE" w:rsidP="0000318B">
                  <w:pPr>
                    <w:pStyle w:val="a8"/>
                    <w:numPr>
                      <w:ilvl w:val="0"/>
                      <w:numId w:val="4"/>
                    </w:numPr>
                    <w:spacing w:before="94" w:after="94" w:line="337" w:lineRule="atLeast"/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</w:pPr>
                  <w:r w:rsidRPr="00227CE4">
                    <w:rPr>
                      <w:rFonts w:ascii="Verdana" w:eastAsia="Times New Roman" w:hAnsi="Verdana" w:cs="Times New Roman"/>
                      <w:color w:val="464646"/>
                      <w:sz w:val="24"/>
                      <w:lang w:eastAsia="ru-RU"/>
                    </w:rPr>
                    <w:t>доброжелательное отношение к сверстникам, воспитателям.</w:t>
                  </w:r>
                </w:p>
                <w:p w:rsidR="003174FE" w:rsidRDefault="003174FE"/>
              </w:txbxContent>
            </v:textbox>
          </v:roundrect>
        </w:pict>
      </w:r>
    </w:p>
    <w:sectPr w:rsidR="004B1BDE" w:rsidSect="001E5B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4C" w:rsidRDefault="00DE7F4C" w:rsidP="00B56E6A">
      <w:pPr>
        <w:spacing w:after="0" w:line="240" w:lineRule="auto"/>
      </w:pPr>
      <w:r>
        <w:separator/>
      </w:r>
    </w:p>
  </w:endnote>
  <w:endnote w:type="continuationSeparator" w:id="0">
    <w:p w:rsidR="00DE7F4C" w:rsidRDefault="00DE7F4C" w:rsidP="00B5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4C" w:rsidRDefault="00DE7F4C" w:rsidP="00B56E6A">
      <w:pPr>
        <w:spacing w:after="0" w:line="240" w:lineRule="auto"/>
      </w:pPr>
      <w:r>
        <w:separator/>
      </w:r>
    </w:p>
  </w:footnote>
  <w:footnote w:type="continuationSeparator" w:id="0">
    <w:p w:rsidR="00DE7F4C" w:rsidRDefault="00DE7F4C" w:rsidP="00B5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B46"/>
    <w:multiLevelType w:val="multilevel"/>
    <w:tmpl w:val="B92EA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EC524E"/>
    <w:multiLevelType w:val="multilevel"/>
    <w:tmpl w:val="8324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86A59"/>
    <w:multiLevelType w:val="hybridMultilevel"/>
    <w:tmpl w:val="31AA9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273D"/>
    <w:multiLevelType w:val="multilevel"/>
    <w:tmpl w:val="64D6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58"/>
    <w:rsid w:val="0000318B"/>
    <w:rsid w:val="000300F6"/>
    <w:rsid w:val="00044BDC"/>
    <w:rsid w:val="0009372B"/>
    <w:rsid w:val="000B4889"/>
    <w:rsid w:val="0015130E"/>
    <w:rsid w:val="001A2AC8"/>
    <w:rsid w:val="001E45B8"/>
    <w:rsid w:val="001E5B83"/>
    <w:rsid w:val="00227CE4"/>
    <w:rsid w:val="002C3DFC"/>
    <w:rsid w:val="002E05B6"/>
    <w:rsid w:val="003174FE"/>
    <w:rsid w:val="003670BB"/>
    <w:rsid w:val="003A1784"/>
    <w:rsid w:val="003C4FB7"/>
    <w:rsid w:val="00431858"/>
    <w:rsid w:val="00434608"/>
    <w:rsid w:val="00471AFB"/>
    <w:rsid w:val="0047219F"/>
    <w:rsid w:val="004750BC"/>
    <w:rsid w:val="004B1BDE"/>
    <w:rsid w:val="004B504E"/>
    <w:rsid w:val="005140D6"/>
    <w:rsid w:val="00612715"/>
    <w:rsid w:val="00734257"/>
    <w:rsid w:val="00857491"/>
    <w:rsid w:val="0095471B"/>
    <w:rsid w:val="009D5D46"/>
    <w:rsid w:val="009D7AFE"/>
    <w:rsid w:val="00B11A30"/>
    <w:rsid w:val="00B27201"/>
    <w:rsid w:val="00B56E6A"/>
    <w:rsid w:val="00DE7F4C"/>
    <w:rsid w:val="00E269A6"/>
    <w:rsid w:val="00E9028E"/>
    <w:rsid w:val="00EF5DF8"/>
    <w:rsid w:val="00F5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1ffff"/>
      <o:colormenu v:ext="edit" fillcolor="none [660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858"/>
  </w:style>
  <w:style w:type="paragraph" w:styleId="a4">
    <w:name w:val="header"/>
    <w:basedOn w:val="a"/>
    <w:link w:val="a5"/>
    <w:uiPriority w:val="99"/>
    <w:semiHidden/>
    <w:unhideWhenUsed/>
    <w:rsid w:val="00B5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E6A"/>
  </w:style>
  <w:style w:type="paragraph" w:styleId="a6">
    <w:name w:val="footer"/>
    <w:basedOn w:val="a"/>
    <w:link w:val="a7"/>
    <w:uiPriority w:val="99"/>
    <w:semiHidden/>
    <w:unhideWhenUsed/>
    <w:rsid w:val="00B5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E6A"/>
  </w:style>
  <w:style w:type="paragraph" w:styleId="a8">
    <w:name w:val="List Paragraph"/>
    <w:basedOn w:val="a"/>
    <w:uiPriority w:val="34"/>
    <w:qFormat/>
    <w:rsid w:val="0000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D722-E455-4018-A8A9-0D49D1F9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alex</cp:lastModifiedBy>
  <cp:revision>4</cp:revision>
  <dcterms:created xsi:type="dcterms:W3CDTF">2017-10-17T06:38:00Z</dcterms:created>
  <dcterms:modified xsi:type="dcterms:W3CDTF">2017-10-17T07:05:00Z</dcterms:modified>
</cp:coreProperties>
</file>